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78" w:rsidRDefault="00FF0678" w:rsidP="00FF0678">
      <w:pPr>
        <w:rPr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       </w:t>
      </w:r>
      <w:r>
        <w:rPr>
          <w:szCs w:val="28"/>
        </w:rPr>
        <w:t xml:space="preserve">РЕЕСТР МУНИЦИПАЛЬНОЙ СОБСТВЕННОСТИ ПРОФСОЮЗНИНСКОГО СЕЛЬСКОГО ПОСЕЛЕНИЯ НА </w:t>
      </w:r>
      <w:r w:rsidR="00EE3687">
        <w:rPr>
          <w:szCs w:val="28"/>
        </w:rPr>
        <w:t>01.</w:t>
      </w:r>
      <w:r w:rsidR="00955B4A">
        <w:rPr>
          <w:szCs w:val="28"/>
        </w:rPr>
        <w:t>01.2024</w:t>
      </w:r>
      <w:r w:rsidR="00553123">
        <w:rPr>
          <w:szCs w:val="28"/>
        </w:rPr>
        <w:t>г.</w:t>
      </w:r>
    </w:p>
    <w:p w:rsidR="00FF0678" w:rsidRDefault="00FF0678" w:rsidP="00FF0678">
      <w:pPr>
        <w:jc w:val="center"/>
      </w:pPr>
    </w:p>
    <w:p w:rsidR="00FF0678" w:rsidRDefault="00FF0678" w:rsidP="00FF0678">
      <w:pPr>
        <w:numPr>
          <w:ilvl w:val="0"/>
          <w:numId w:val="2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МУНИЦИПАЛЬНОМ НЕДВИЖИМОМ ИМУЩЕСТВЕ,  НАХОДЯЩЕГОСЯ  В МУНИЦИПАЛЬНОЙ СОБСТВЕННОСТИ ПРОФСОЮЗНИНСКОГО СЕЛЬСКОГО ПОСЕЛЕНИЯ  ДАНИЛОВСКОГО МУНИЦИПАЛЬНОГО РАЙОНА ВОЛГОГРАДСКОЙ ОБЛАСТИ</w:t>
      </w:r>
    </w:p>
    <w:tbl>
      <w:tblPr>
        <w:tblW w:w="1670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09"/>
        <w:gridCol w:w="42"/>
        <w:gridCol w:w="2127"/>
        <w:gridCol w:w="141"/>
        <w:gridCol w:w="30"/>
        <w:gridCol w:w="1955"/>
        <w:gridCol w:w="25"/>
        <w:gridCol w:w="1251"/>
        <w:gridCol w:w="9"/>
        <w:gridCol w:w="1080"/>
        <w:gridCol w:w="45"/>
        <w:gridCol w:w="1215"/>
        <w:gridCol w:w="60"/>
        <w:gridCol w:w="1200"/>
        <w:gridCol w:w="76"/>
        <w:gridCol w:w="1184"/>
        <w:gridCol w:w="8"/>
        <w:gridCol w:w="1218"/>
        <w:gridCol w:w="34"/>
        <w:gridCol w:w="1620"/>
        <w:gridCol w:w="47"/>
        <w:gridCol w:w="1243"/>
        <w:gridCol w:w="1290"/>
      </w:tblGrid>
      <w:tr w:rsidR="00FF0678" w:rsidTr="005A3FF4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(место </w:t>
            </w:r>
            <w:proofErr w:type="gramStart"/>
            <w:r>
              <w:rPr>
                <w:sz w:val="20"/>
                <w:szCs w:val="20"/>
              </w:rPr>
              <w:t>на-хождения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FF0678" w:rsidRDefault="00FF0678" w:rsidP="005A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Кадастро</w:t>
            </w:r>
            <w:proofErr w:type="spellEnd"/>
            <w:r>
              <w:rPr>
                <w:sz w:val="20"/>
                <w:szCs w:val="20"/>
              </w:rPr>
              <w:t>-вый</w:t>
            </w:r>
            <w:proofErr w:type="gramEnd"/>
            <w:r>
              <w:rPr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sz w:val="20"/>
                <w:szCs w:val="20"/>
              </w:rPr>
              <w:t>муниципа-льного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недви-жимого</w:t>
            </w:r>
            <w:proofErr w:type="spellEnd"/>
            <w:r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протяженность и (или) иные </w:t>
            </w:r>
            <w:proofErr w:type="gramStart"/>
            <w:r>
              <w:rPr>
                <w:sz w:val="20"/>
                <w:szCs w:val="20"/>
              </w:rPr>
              <w:t>пара-метры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харак-теризу-ющие</w:t>
            </w:r>
            <w:proofErr w:type="spellEnd"/>
            <w:r>
              <w:rPr>
                <w:sz w:val="20"/>
                <w:szCs w:val="20"/>
              </w:rPr>
              <w:t xml:space="preserve"> физии-</w:t>
            </w:r>
            <w:proofErr w:type="spellStart"/>
            <w:r>
              <w:rPr>
                <w:sz w:val="20"/>
                <w:szCs w:val="20"/>
              </w:rPr>
              <w:t>ческие</w:t>
            </w:r>
            <w:proofErr w:type="spellEnd"/>
            <w:r>
              <w:rPr>
                <w:sz w:val="20"/>
                <w:szCs w:val="20"/>
              </w:rPr>
              <w:t xml:space="preserve"> свойства </w:t>
            </w:r>
            <w:proofErr w:type="spellStart"/>
            <w:r>
              <w:rPr>
                <w:sz w:val="20"/>
                <w:szCs w:val="20"/>
              </w:rPr>
              <w:t>недви-жимого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имущес-тва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балансовой/ остаточной стоимости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недвижи-мого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 и </w:t>
            </w:r>
            <w:proofErr w:type="spellStart"/>
            <w:r>
              <w:rPr>
                <w:sz w:val="20"/>
                <w:szCs w:val="20"/>
              </w:rPr>
              <w:t>начис</w:t>
            </w:r>
            <w:proofErr w:type="spellEnd"/>
            <w:r>
              <w:rPr>
                <w:sz w:val="20"/>
                <w:szCs w:val="20"/>
              </w:rPr>
              <w:t xml:space="preserve">-ленной </w:t>
            </w:r>
            <w:proofErr w:type="spellStart"/>
            <w:r>
              <w:rPr>
                <w:sz w:val="20"/>
                <w:szCs w:val="20"/>
              </w:rPr>
              <w:t>амортиза-ции</w:t>
            </w:r>
            <w:proofErr w:type="spellEnd"/>
            <w:r>
              <w:rPr>
                <w:sz w:val="20"/>
                <w:szCs w:val="20"/>
              </w:rPr>
              <w:t xml:space="preserve"> (износе)</w:t>
            </w:r>
          </w:p>
          <w:p w:rsidR="00FF0678" w:rsidRDefault="00FF0678" w:rsidP="005A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>
              <w:rPr>
                <w:sz w:val="20"/>
                <w:szCs w:val="20"/>
              </w:rPr>
              <w:t>кадаст-ровой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стоимости </w:t>
            </w:r>
            <w:proofErr w:type="spellStart"/>
            <w:r>
              <w:rPr>
                <w:sz w:val="20"/>
                <w:szCs w:val="20"/>
              </w:rPr>
              <w:t>недви-жимого</w:t>
            </w:r>
            <w:proofErr w:type="spellEnd"/>
            <w:r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возник-</w:t>
            </w:r>
            <w:proofErr w:type="spellStart"/>
            <w:r>
              <w:rPr>
                <w:sz w:val="20"/>
                <w:szCs w:val="20"/>
              </w:rPr>
              <w:t>новения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прекраще-ния</w:t>
            </w:r>
            <w:proofErr w:type="spellEnd"/>
            <w:r>
              <w:rPr>
                <w:sz w:val="20"/>
                <w:szCs w:val="20"/>
              </w:rPr>
              <w:t xml:space="preserve"> права </w:t>
            </w:r>
            <w:proofErr w:type="spellStart"/>
            <w:r>
              <w:rPr>
                <w:sz w:val="20"/>
                <w:szCs w:val="20"/>
              </w:rPr>
              <w:t>муници-пальной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документов–оснований </w:t>
            </w:r>
            <w:proofErr w:type="spellStart"/>
            <w:proofErr w:type="gramStart"/>
            <w:r>
              <w:rPr>
                <w:sz w:val="20"/>
                <w:szCs w:val="20"/>
              </w:rPr>
              <w:t>возникно-вения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прекраще-ния</w:t>
            </w:r>
            <w:proofErr w:type="spellEnd"/>
            <w:r>
              <w:rPr>
                <w:sz w:val="20"/>
                <w:szCs w:val="20"/>
              </w:rPr>
              <w:t xml:space="preserve">) права </w:t>
            </w:r>
            <w:proofErr w:type="spellStart"/>
            <w:r>
              <w:rPr>
                <w:sz w:val="20"/>
                <w:szCs w:val="20"/>
              </w:rPr>
              <w:t>муници-пальной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 о </w:t>
            </w:r>
            <w:proofErr w:type="spellStart"/>
            <w:proofErr w:type="gramStart"/>
            <w:r>
              <w:rPr>
                <w:sz w:val="20"/>
                <w:szCs w:val="20"/>
              </w:rPr>
              <w:t>правооблада</w:t>
            </w:r>
            <w:proofErr w:type="spellEnd"/>
            <w:r>
              <w:rPr>
                <w:sz w:val="20"/>
                <w:szCs w:val="20"/>
              </w:rPr>
              <w:t>-теле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муниципаль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F0678" w:rsidRDefault="00FF0678" w:rsidP="005A3FF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недви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F0678" w:rsidRDefault="00FF0678" w:rsidP="005A3FF4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жимого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F0678" w:rsidRDefault="00FF0678" w:rsidP="005A3FF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</w:t>
            </w:r>
            <w:proofErr w:type="gramStart"/>
            <w:r>
              <w:rPr>
                <w:sz w:val="20"/>
                <w:szCs w:val="20"/>
              </w:rPr>
              <w:t>установлен-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отношении </w:t>
            </w:r>
            <w:proofErr w:type="spellStart"/>
            <w:r>
              <w:rPr>
                <w:sz w:val="20"/>
                <w:szCs w:val="20"/>
              </w:rPr>
              <w:t>муниципаль-ного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недвижи-мого</w:t>
            </w:r>
            <w:proofErr w:type="spellEnd"/>
            <w:r>
              <w:rPr>
                <w:sz w:val="20"/>
                <w:szCs w:val="20"/>
              </w:rPr>
              <w:t xml:space="preserve"> имущества </w:t>
            </w:r>
            <w:proofErr w:type="spellStart"/>
            <w:r>
              <w:rPr>
                <w:sz w:val="20"/>
                <w:szCs w:val="20"/>
              </w:rPr>
              <w:t>ограниче-ниях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обремене-ниях</w:t>
            </w:r>
            <w:proofErr w:type="spellEnd"/>
            <w:r>
              <w:rPr>
                <w:sz w:val="20"/>
                <w:szCs w:val="20"/>
              </w:rPr>
              <w:t xml:space="preserve">) с указанием основания и даты их </w:t>
            </w:r>
            <w:proofErr w:type="spellStart"/>
            <w:r>
              <w:rPr>
                <w:sz w:val="20"/>
                <w:szCs w:val="20"/>
              </w:rPr>
              <w:t>возникно-вения</w:t>
            </w:r>
            <w:proofErr w:type="spellEnd"/>
            <w:r>
              <w:rPr>
                <w:sz w:val="20"/>
                <w:szCs w:val="20"/>
              </w:rPr>
              <w:t xml:space="preserve"> или прекращения</w:t>
            </w:r>
          </w:p>
        </w:tc>
      </w:tr>
      <w:tr w:rsidR="00FF0678" w:rsidTr="005A3FF4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78" w:rsidRPr="00FF0678" w:rsidRDefault="00FF0678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11</w:t>
            </w:r>
          </w:p>
        </w:tc>
      </w:tr>
      <w:tr w:rsidR="00FF0678" w:rsidTr="005A3FF4">
        <w:trPr>
          <w:gridAfter w:val="1"/>
          <w:wAfter w:w="1290" w:type="dxa"/>
        </w:trPr>
        <w:tc>
          <w:tcPr>
            <w:tcW w:w="154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78" w:rsidRDefault="00FF0678" w:rsidP="005A3FF4">
            <w:pPr>
              <w:snapToGrid w:val="0"/>
              <w:ind w:left="-180" w:right="-730"/>
              <w:jc w:val="center"/>
            </w:pPr>
            <w:r>
              <w:t>ПОДРАЗДЕЛ  1.1. ОПЕРАТИВНОЕ УПРАВЛЕНИЕ</w:t>
            </w:r>
          </w:p>
        </w:tc>
      </w:tr>
      <w:tr w:rsidR="00DE12A1" w:rsidTr="005A3FF4">
        <w:trPr>
          <w:gridAfter w:val="1"/>
          <w:wAfter w:w="1290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Pr="00DE12A1" w:rsidRDefault="00DE12A1" w:rsidP="005A3FF4">
            <w:pPr>
              <w:snapToGrid w:val="0"/>
              <w:ind w:left="-180" w:right="-730"/>
              <w:jc w:val="center"/>
              <w:rPr>
                <w:sz w:val="20"/>
                <w:szCs w:val="20"/>
              </w:rPr>
            </w:pPr>
            <w:r w:rsidRPr="00DE12A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ДК Профсоюзнинского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A1" w:rsidRPr="005A406B" w:rsidRDefault="00DE12A1" w:rsidP="00DE12A1">
            <w:pPr>
              <w:snapToGrid w:val="0"/>
              <w:jc w:val="center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>Волгоградская обл.</w:t>
            </w:r>
          </w:p>
          <w:p w:rsidR="00DE12A1" w:rsidRPr="005A406B" w:rsidRDefault="00DE12A1" w:rsidP="00DE12A1">
            <w:pPr>
              <w:snapToGrid w:val="0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>Даниловский р-он</w:t>
            </w:r>
          </w:p>
          <w:p w:rsidR="00DE12A1" w:rsidRPr="005A406B" w:rsidRDefault="00DE12A1" w:rsidP="00DE12A1">
            <w:pPr>
              <w:snapToGrid w:val="0"/>
              <w:ind w:left="-180" w:right="-730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 xml:space="preserve"> п. Профсоюзник ул.</w:t>
            </w:r>
          </w:p>
          <w:p w:rsidR="00DE12A1" w:rsidRPr="005A406B" w:rsidRDefault="00DE12A1" w:rsidP="00DE12A1">
            <w:pPr>
              <w:snapToGrid w:val="0"/>
              <w:ind w:left="-180" w:right="-730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 xml:space="preserve">  Центральная, 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406B">
              <w:rPr>
                <w:sz w:val="20"/>
                <w:szCs w:val="20"/>
              </w:rPr>
              <w:t>34:04:020003:</w:t>
            </w:r>
          </w:p>
          <w:p w:rsidR="00DE12A1" w:rsidRP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A406B">
              <w:rPr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P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A406B">
              <w:rPr>
                <w:sz w:val="20"/>
                <w:szCs w:val="20"/>
              </w:rPr>
              <w:t xml:space="preserve">827,5 </w:t>
            </w:r>
            <w:proofErr w:type="spellStart"/>
            <w:r w:rsidRPr="005A406B">
              <w:rPr>
                <w:sz w:val="20"/>
                <w:szCs w:val="20"/>
              </w:rPr>
              <w:t>кв</w:t>
            </w:r>
            <w:proofErr w:type="gramStart"/>
            <w:r w:rsidRPr="005A406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6B" w:rsidRP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 xml:space="preserve">    5265486,00/</w:t>
            </w:r>
          </w:p>
          <w:p w:rsidR="00DE12A1" w:rsidRP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 xml:space="preserve">  3179500,00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5A406B" w:rsidP="005A406B">
            <w:pPr>
              <w:snapToGrid w:val="0"/>
              <w:ind w:left="-180" w:right="-730"/>
            </w:pPr>
            <w:r>
              <w:rPr>
                <w:sz w:val="20"/>
                <w:szCs w:val="20"/>
              </w:rPr>
              <w:t xml:space="preserve"> </w:t>
            </w:r>
            <w:r w:rsidRPr="005A406B">
              <w:rPr>
                <w:sz w:val="20"/>
                <w:szCs w:val="20"/>
              </w:rPr>
              <w:t>1967058</w:t>
            </w:r>
            <w:r>
              <w:t>,</w:t>
            </w:r>
            <w:r w:rsidRPr="005A406B">
              <w:rPr>
                <w:sz w:val="20"/>
                <w:szCs w:val="20"/>
              </w:rPr>
              <w:t>53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Pr="00DE12A1" w:rsidRDefault="00DE12A1" w:rsidP="00DE12A1">
            <w:pPr>
              <w:snapToGrid w:val="0"/>
              <w:ind w:left="-180"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  <w:r w:rsidRPr="00DE12A1">
              <w:rPr>
                <w:sz w:val="20"/>
                <w:szCs w:val="20"/>
              </w:rPr>
              <w:t>1.01.2008г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 w:rsidRPr="005A406B">
              <w:rPr>
                <w:sz w:val="20"/>
                <w:szCs w:val="20"/>
              </w:rPr>
              <w:t xml:space="preserve">Выписка </w:t>
            </w:r>
            <w:proofErr w:type="gramStart"/>
            <w:r w:rsidRPr="005A406B">
              <w:rPr>
                <w:sz w:val="20"/>
                <w:szCs w:val="20"/>
              </w:rPr>
              <w:t>из</w:t>
            </w:r>
            <w:proofErr w:type="gramEnd"/>
            <w:r w:rsidRPr="005A406B">
              <w:rPr>
                <w:sz w:val="20"/>
                <w:szCs w:val="20"/>
              </w:rPr>
              <w:t xml:space="preserve"> </w:t>
            </w:r>
          </w:p>
          <w:p w:rsid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A406B">
              <w:rPr>
                <w:sz w:val="20"/>
                <w:szCs w:val="20"/>
              </w:rPr>
              <w:t>ЕГРН</w:t>
            </w:r>
            <w:r>
              <w:rPr>
                <w:sz w:val="20"/>
                <w:szCs w:val="20"/>
              </w:rPr>
              <w:t xml:space="preserve"> от </w:t>
            </w:r>
          </w:p>
          <w:p w:rsidR="00DE12A1" w:rsidRPr="005A406B" w:rsidRDefault="005A406B" w:rsidP="005A406B">
            <w:pPr>
              <w:snapToGrid w:val="0"/>
              <w:ind w:left="-180"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118.06.2018г.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DE12A1">
            <w:pPr>
              <w:snapToGrid w:val="0"/>
              <w:ind w:left="-180" w:right="-730"/>
            </w:pPr>
            <w:r>
              <w:rPr>
                <w:sz w:val="20"/>
                <w:szCs w:val="20"/>
              </w:rPr>
              <w:t xml:space="preserve">  Администрация             Профсоюзнинского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ind w:left="-180" w:right="-730"/>
              <w:jc w:val="center"/>
            </w:pPr>
          </w:p>
        </w:tc>
      </w:tr>
      <w:tr w:rsidR="00DE12A1" w:rsidTr="005A3FF4">
        <w:trPr>
          <w:gridAfter w:val="1"/>
          <w:wAfter w:w="1290" w:type="dxa"/>
        </w:trPr>
        <w:tc>
          <w:tcPr>
            <w:tcW w:w="154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jc w:val="center"/>
              <w:rPr>
                <w:sz w:val="20"/>
                <w:szCs w:val="20"/>
              </w:rPr>
            </w:pPr>
          </w:p>
        </w:tc>
      </w:tr>
      <w:tr w:rsidR="00DE12A1" w:rsidTr="005A3FF4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  <w:r>
              <w:t>-</w:t>
            </w:r>
          </w:p>
        </w:tc>
      </w:tr>
      <w:tr w:rsidR="00DE12A1" w:rsidTr="005A3FF4">
        <w:trPr>
          <w:gridAfter w:val="1"/>
          <w:wAfter w:w="1290" w:type="dxa"/>
        </w:trPr>
        <w:tc>
          <w:tcPr>
            <w:tcW w:w="154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jc w:val="center"/>
            </w:pPr>
          </w:p>
        </w:tc>
      </w:tr>
      <w:tr w:rsidR="00DE12A1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2A1" w:rsidRDefault="00DE12A1" w:rsidP="005A3FF4">
            <w:pPr>
              <w:snapToGrid w:val="0"/>
              <w:jc w:val="center"/>
            </w:pPr>
            <w:r>
              <w:t>-</w:t>
            </w:r>
          </w:p>
        </w:tc>
      </w:tr>
      <w:tr w:rsidR="005A3FF4" w:rsidTr="00553123">
        <w:trPr>
          <w:gridAfter w:val="1"/>
          <w:wAfter w:w="1290" w:type="dxa"/>
          <w:trHeight w:val="36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 кв.6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34983,36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</w:pPr>
            <w: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trHeight w:val="140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2F2D0E">
              <w:rPr>
                <w:sz w:val="20"/>
                <w:szCs w:val="20"/>
              </w:rPr>
              <w:t xml:space="preserve"> дом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Волгоградская</w:t>
            </w:r>
            <w:proofErr w:type="gramEnd"/>
            <w:r>
              <w:rPr>
                <w:sz w:val="20"/>
                <w:szCs w:val="20"/>
              </w:rPr>
              <w:t xml:space="preserve"> обл. Даниловский р-он п. Профсоюзник  ул. Советская,1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41536,80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 Профсоюзнинского сельского 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5A3FF4" w:rsidRDefault="005A3FF4" w:rsidP="005A3FF4">
            <w:pPr>
              <w:snapToGrid w:val="0"/>
              <w:jc w:val="center"/>
            </w:pPr>
            <w: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 кв.4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34983,36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5. кв.1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61637,76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5. кв.4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47782,44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5. кв.5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47782,44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5. кв.6</w:t>
            </w:r>
          </w:p>
          <w:p w:rsidR="005A3FF4" w:rsidRDefault="005A3FF4" w:rsidP="005A3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61637,76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этаж.8кв.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5. кв.8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61637,76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010110018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этаж.16 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кв.2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43856,64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этаж.16 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34:04:020003:626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Профсоюзнинского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этаж.16 кв. жилой дом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27738,72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этаж.16 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43856,64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этаж.16 кв.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43856,64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010110023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  <w:trHeight w:val="121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DE12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Профсоюзник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27806,76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Просоюзнинского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кв.15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43856,64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DE12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9.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46388,16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DE12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9. кв.4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46388,16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DE12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9. кв.7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49628,16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9. кв.11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46388,16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9. кв.12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34:04:020003:582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29385,72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Профсоюзнинского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9. кв.16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29385,72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28996,92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DE12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DE12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34:04:020003:552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Профсоюзнинского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28996,92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45887,04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28996,92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  <w:trHeight w:val="71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2-х этаж.16 кв. жилой дом 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овхозная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кв.16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7350B5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34:04:020003:558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28996,92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2F2D0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этаж.16 кв. жилой дом    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18. кв.4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39270,96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 17.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11371,32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оветская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52192,08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11. кв.2,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23952,24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ионерская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кв.1,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34:04:020003:208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13758,12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010110067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</w:t>
            </w:r>
            <w:r>
              <w:rPr>
                <w:sz w:val="20"/>
                <w:szCs w:val="20"/>
              </w:rPr>
              <w:lastRenderedPageBreak/>
              <w:t>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ионерская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7.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13758,12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ионерская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5.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21274,92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кв.1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13758,12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13758,12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4-х 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Волгоградская обл.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Даниловский р-он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п. Профсоюзник</w:t>
            </w:r>
          </w:p>
          <w:p w:rsidR="005A3FF4" w:rsidRPr="00FF0678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0678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FF0678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FF0678"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 w:rsidRPr="00FF0678">
              <w:rPr>
                <w:color w:val="000000"/>
                <w:sz w:val="20"/>
                <w:szCs w:val="20"/>
              </w:rPr>
              <w:t xml:space="preserve"> 3 кв.1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34:04:020003:197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18761,76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4-х 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Волгоградская обл.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Даниловский р-он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п. Профсоюзник</w:t>
            </w:r>
          </w:p>
          <w:p w:rsidR="005A3FF4" w:rsidRPr="00FF0678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0678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FF0678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FF0678"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 w:rsidRPr="00FF0678">
              <w:rPr>
                <w:color w:val="000000"/>
                <w:sz w:val="20"/>
                <w:szCs w:val="20"/>
              </w:rPr>
              <w:t xml:space="preserve"> 3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34:04:020003:197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18761,76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4-х 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Волгоградская обл.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Даниловский р-он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п. Профсоюзник</w:t>
            </w:r>
          </w:p>
          <w:p w:rsidR="005A3FF4" w:rsidRPr="00FF0678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0678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FF0678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FF0678"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 w:rsidRPr="00FF0678">
              <w:rPr>
                <w:color w:val="000000"/>
                <w:sz w:val="20"/>
                <w:szCs w:val="20"/>
              </w:rPr>
              <w:t xml:space="preserve"> 3 кв.3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18761,76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4-х 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Волгоградская обл.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Даниловский р-он</w:t>
            </w:r>
          </w:p>
          <w:p w:rsidR="005A3FF4" w:rsidRPr="00FF0678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 w:rsidRPr="00FF0678">
              <w:rPr>
                <w:sz w:val="20"/>
                <w:szCs w:val="20"/>
              </w:rPr>
              <w:t>п. Профсоюзник</w:t>
            </w:r>
          </w:p>
          <w:p w:rsidR="005A3FF4" w:rsidRPr="00FF0678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0678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FF0678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FF0678"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 w:rsidRPr="00FF0678">
              <w:rPr>
                <w:color w:val="000000"/>
                <w:sz w:val="20"/>
                <w:szCs w:val="20"/>
              </w:rPr>
              <w:t xml:space="preserve"> 3 кв.4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84752D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18761,76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квартирный жилой дом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олнечная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16008,84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квартирный жилой дом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color w:val="000000"/>
                <w:sz w:val="20"/>
                <w:szCs w:val="20"/>
              </w:rPr>
              <w:t>еленая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 кв.1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216595,08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квартирный жилой дом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</w:rPr>
              <w:t>еатральная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кв.1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17571,60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Семибратовский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ародная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16.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34:04:020004:17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34323,48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квартирный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Семибратовский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ародная14 кв.1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34:04:020004:16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69928,92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2-х квартирный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Семибратовский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ародная14 кв.2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114821,28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2 -х эт.18 квартирный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кв.1,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117389,00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010110097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 </w:t>
            </w:r>
            <w:proofErr w:type="spellStart"/>
            <w:r>
              <w:rPr>
                <w:color w:val="000000"/>
                <w:sz w:val="20"/>
                <w:szCs w:val="20"/>
              </w:rPr>
              <w:t>эт</w:t>
            </w:r>
            <w:proofErr w:type="spellEnd"/>
            <w:r>
              <w:rPr>
                <w:color w:val="000000"/>
                <w:sz w:val="20"/>
                <w:szCs w:val="20"/>
              </w:rPr>
              <w:t>. 18 квартирный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кв.4,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116684,00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Профсоюзнинского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</w:t>
            </w:r>
            <w:proofErr w:type="spellStart"/>
            <w:r>
              <w:rPr>
                <w:color w:val="000000"/>
                <w:sz w:val="20"/>
                <w:szCs w:val="20"/>
              </w:rPr>
              <w:t>эт</w:t>
            </w:r>
            <w:proofErr w:type="spellEnd"/>
            <w:r>
              <w:rPr>
                <w:color w:val="000000"/>
                <w:sz w:val="20"/>
                <w:szCs w:val="20"/>
              </w:rPr>
              <w:t>. 18 квартирный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кв.8,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104451,00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010110104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</w:t>
            </w:r>
            <w:proofErr w:type="spellStart"/>
            <w:r>
              <w:rPr>
                <w:color w:val="000000"/>
                <w:sz w:val="20"/>
                <w:szCs w:val="20"/>
              </w:rPr>
              <w:t>эт</w:t>
            </w:r>
            <w:proofErr w:type="spellEnd"/>
            <w:r>
              <w:rPr>
                <w:color w:val="000000"/>
                <w:sz w:val="20"/>
                <w:szCs w:val="20"/>
              </w:rPr>
              <w:t>. 18 квартирный жилой 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кв.11,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95041,00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010110107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</w:t>
            </w:r>
            <w:proofErr w:type="spellStart"/>
            <w:r>
              <w:rPr>
                <w:color w:val="000000"/>
                <w:sz w:val="20"/>
                <w:szCs w:val="20"/>
              </w:rPr>
              <w:t>эт</w:t>
            </w:r>
            <w:proofErr w:type="spellEnd"/>
            <w:r>
              <w:rPr>
                <w:color w:val="000000"/>
                <w:sz w:val="20"/>
                <w:szCs w:val="20"/>
              </w:rPr>
              <w:t>. 18 квартирный 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кв.12,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121624,00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010110108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</w:t>
            </w:r>
            <w:proofErr w:type="spellStart"/>
            <w:r>
              <w:rPr>
                <w:color w:val="000000"/>
                <w:sz w:val="20"/>
                <w:szCs w:val="20"/>
              </w:rPr>
              <w:t>эт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18 квартирный </w:t>
            </w: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кв.13,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34:04:02000</w:t>
            </w:r>
            <w:r>
              <w:rPr>
                <w:sz w:val="20"/>
                <w:szCs w:val="20"/>
              </w:rPr>
              <w:lastRenderedPageBreak/>
              <w:t>3:658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128466,00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010110109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эт.18 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кв.15,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109625,00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010110111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FF4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B432EE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</w:t>
            </w:r>
            <w:proofErr w:type="spellStart"/>
            <w:r>
              <w:rPr>
                <w:color w:val="000000"/>
                <w:sz w:val="20"/>
                <w:szCs w:val="20"/>
              </w:rPr>
              <w:t>эт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18 квартирный жилой дом </w:t>
            </w:r>
          </w:p>
          <w:p w:rsidR="005A3FF4" w:rsidRDefault="005A3FF4" w:rsidP="005A3FF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Даниловский р-он</w:t>
            </w:r>
          </w:p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Профсоюзник</w:t>
            </w:r>
          </w:p>
          <w:p w:rsidR="005A3FF4" w:rsidRDefault="005A3FF4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14. кв.16,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EA1F2F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34:04:020003:666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131270,00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010110112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FF4" w:rsidRDefault="005A3FF4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3123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B432EE" w:rsidP="003B33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с/х назначения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(21,3 га)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Профсоюзнинского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поселения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21,3га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600660,00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11010110118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3123" w:rsidTr="00553123">
        <w:trPr>
          <w:gridAfter w:val="1"/>
          <w:wAfter w:w="1290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B432EE" w:rsidP="003B33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с/х назначения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(85,2 га)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Профсоюзнинского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</w:t>
            </w:r>
          </w:p>
          <w:p w:rsidR="00553123" w:rsidRDefault="00553123" w:rsidP="005A3FF4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поселения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 га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240264000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11010110117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Профсоюзнинского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123" w:rsidRDefault="00553123" w:rsidP="005A3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0678" w:rsidRDefault="00FF0678" w:rsidP="00FF0678">
      <w:pPr>
        <w:ind w:left="708" w:firstLine="48"/>
        <w:jc w:val="center"/>
      </w:pPr>
    </w:p>
    <w:p w:rsidR="00FF0678" w:rsidRDefault="00FF0678" w:rsidP="00FF0678"/>
    <w:p w:rsidR="00B03CD5" w:rsidRDefault="00B03CD5"/>
    <w:sectPr w:rsidR="00B03CD5" w:rsidSect="005740EA">
      <w:pgSz w:w="16838" w:h="11906" w:orient="landscape"/>
      <w:pgMar w:top="1134" w:right="820" w:bottom="991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46"/>
    <w:rsid w:val="00185207"/>
    <w:rsid w:val="00245094"/>
    <w:rsid w:val="002816B0"/>
    <w:rsid w:val="002D6F46"/>
    <w:rsid w:val="002F2D0E"/>
    <w:rsid w:val="003B33D0"/>
    <w:rsid w:val="00553123"/>
    <w:rsid w:val="005740EA"/>
    <w:rsid w:val="005A3FF4"/>
    <w:rsid w:val="005A406B"/>
    <w:rsid w:val="0065208E"/>
    <w:rsid w:val="00663E98"/>
    <w:rsid w:val="007350B5"/>
    <w:rsid w:val="0075197B"/>
    <w:rsid w:val="007B1146"/>
    <w:rsid w:val="0084752D"/>
    <w:rsid w:val="00955B4A"/>
    <w:rsid w:val="009D371C"/>
    <w:rsid w:val="00AF11EC"/>
    <w:rsid w:val="00B03CD5"/>
    <w:rsid w:val="00B432EE"/>
    <w:rsid w:val="00DD564A"/>
    <w:rsid w:val="00DE12A1"/>
    <w:rsid w:val="00EA1F2F"/>
    <w:rsid w:val="00EE3687"/>
    <w:rsid w:val="00FA10A7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678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7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6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067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rsid w:val="00FF0678"/>
  </w:style>
  <w:style w:type="character" w:customStyle="1" w:styleId="WW-Absatz-Standardschriftart">
    <w:name w:val="WW-Absatz-Standardschriftart"/>
    <w:rsid w:val="00FF0678"/>
  </w:style>
  <w:style w:type="character" w:customStyle="1" w:styleId="11">
    <w:name w:val="Основной шрифт абзаца1"/>
    <w:rsid w:val="00FF0678"/>
  </w:style>
  <w:style w:type="character" w:customStyle="1" w:styleId="a3">
    <w:name w:val="Схема документа Знак"/>
    <w:rsid w:val="00FF0678"/>
    <w:rPr>
      <w:rFonts w:ascii="Tahoma" w:hAnsi="Tahoma" w:cs="Tahoma"/>
      <w:shd w:val="clear" w:color="auto" w:fill="000080"/>
    </w:rPr>
  </w:style>
  <w:style w:type="paragraph" w:customStyle="1" w:styleId="a4">
    <w:name w:val="Заголовок"/>
    <w:basedOn w:val="a"/>
    <w:next w:val="a5"/>
    <w:rsid w:val="00FF0678"/>
    <w:pPr>
      <w:keepNext/>
      <w:spacing w:before="240" w:after="120"/>
    </w:pPr>
    <w:rPr>
      <w:rFonts w:ascii="Arial" w:eastAsia="SimSun" w:hAnsi="Arial" w:cs="Mangal"/>
      <w:szCs w:val="28"/>
    </w:rPr>
  </w:style>
  <w:style w:type="paragraph" w:styleId="a5">
    <w:name w:val="Body Text"/>
    <w:basedOn w:val="a"/>
    <w:link w:val="a6"/>
    <w:rsid w:val="00FF0678"/>
    <w:pPr>
      <w:spacing w:after="120"/>
    </w:pPr>
  </w:style>
  <w:style w:type="character" w:customStyle="1" w:styleId="a6">
    <w:name w:val="Основной текст Знак"/>
    <w:basedOn w:val="a0"/>
    <w:link w:val="a5"/>
    <w:rsid w:val="00FF067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"/>
    <w:basedOn w:val="a5"/>
    <w:rsid w:val="00FF0678"/>
    <w:rPr>
      <w:rFonts w:cs="Mangal"/>
    </w:rPr>
  </w:style>
  <w:style w:type="paragraph" w:customStyle="1" w:styleId="12">
    <w:name w:val="Название1"/>
    <w:basedOn w:val="a"/>
    <w:rsid w:val="00FF067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FF0678"/>
    <w:pPr>
      <w:suppressLineNumbers/>
    </w:pPr>
    <w:rPr>
      <w:rFonts w:cs="Mangal"/>
    </w:rPr>
  </w:style>
  <w:style w:type="paragraph" w:customStyle="1" w:styleId="14">
    <w:name w:val="Схема документа1"/>
    <w:basedOn w:val="a"/>
    <w:rsid w:val="00FF067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Содержимое таблицы"/>
    <w:basedOn w:val="a"/>
    <w:rsid w:val="00FF0678"/>
    <w:pPr>
      <w:suppressLineNumbers/>
    </w:pPr>
  </w:style>
  <w:style w:type="paragraph" w:customStyle="1" w:styleId="a9">
    <w:name w:val="Заголовок таблицы"/>
    <w:basedOn w:val="a8"/>
    <w:rsid w:val="00FF0678"/>
    <w:pPr>
      <w:jc w:val="center"/>
    </w:pPr>
    <w:rPr>
      <w:b/>
      <w:bCs/>
    </w:rPr>
  </w:style>
  <w:style w:type="paragraph" w:styleId="aa">
    <w:name w:val="Normal (Web)"/>
    <w:basedOn w:val="a"/>
    <w:unhideWhenUsed/>
    <w:rsid w:val="00FF067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0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067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678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7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6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067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rsid w:val="00FF0678"/>
  </w:style>
  <w:style w:type="character" w:customStyle="1" w:styleId="WW-Absatz-Standardschriftart">
    <w:name w:val="WW-Absatz-Standardschriftart"/>
    <w:rsid w:val="00FF0678"/>
  </w:style>
  <w:style w:type="character" w:customStyle="1" w:styleId="11">
    <w:name w:val="Основной шрифт абзаца1"/>
    <w:rsid w:val="00FF0678"/>
  </w:style>
  <w:style w:type="character" w:customStyle="1" w:styleId="a3">
    <w:name w:val="Схема документа Знак"/>
    <w:rsid w:val="00FF0678"/>
    <w:rPr>
      <w:rFonts w:ascii="Tahoma" w:hAnsi="Tahoma" w:cs="Tahoma"/>
      <w:shd w:val="clear" w:color="auto" w:fill="000080"/>
    </w:rPr>
  </w:style>
  <w:style w:type="paragraph" w:customStyle="1" w:styleId="a4">
    <w:name w:val="Заголовок"/>
    <w:basedOn w:val="a"/>
    <w:next w:val="a5"/>
    <w:rsid w:val="00FF0678"/>
    <w:pPr>
      <w:keepNext/>
      <w:spacing w:before="240" w:after="120"/>
    </w:pPr>
    <w:rPr>
      <w:rFonts w:ascii="Arial" w:eastAsia="SimSun" w:hAnsi="Arial" w:cs="Mangal"/>
      <w:szCs w:val="28"/>
    </w:rPr>
  </w:style>
  <w:style w:type="paragraph" w:styleId="a5">
    <w:name w:val="Body Text"/>
    <w:basedOn w:val="a"/>
    <w:link w:val="a6"/>
    <w:rsid w:val="00FF0678"/>
    <w:pPr>
      <w:spacing w:after="120"/>
    </w:pPr>
  </w:style>
  <w:style w:type="character" w:customStyle="1" w:styleId="a6">
    <w:name w:val="Основной текст Знак"/>
    <w:basedOn w:val="a0"/>
    <w:link w:val="a5"/>
    <w:rsid w:val="00FF067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"/>
    <w:basedOn w:val="a5"/>
    <w:rsid w:val="00FF0678"/>
    <w:rPr>
      <w:rFonts w:cs="Mangal"/>
    </w:rPr>
  </w:style>
  <w:style w:type="paragraph" w:customStyle="1" w:styleId="12">
    <w:name w:val="Название1"/>
    <w:basedOn w:val="a"/>
    <w:rsid w:val="00FF067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FF0678"/>
    <w:pPr>
      <w:suppressLineNumbers/>
    </w:pPr>
    <w:rPr>
      <w:rFonts w:cs="Mangal"/>
    </w:rPr>
  </w:style>
  <w:style w:type="paragraph" w:customStyle="1" w:styleId="14">
    <w:name w:val="Схема документа1"/>
    <w:basedOn w:val="a"/>
    <w:rsid w:val="00FF067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Содержимое таблицы"/>
    <w:basedOn w:val="a"/>
    <w:rsid w:val="00FF0678"/>
    <w:pPr>
      <w:suppressLineNumbers/>
    </w:pPr>
  </w:style>
  <w:style w:type="paragraph" w:customStyle="1" w:styleId="a9">
    <w:name w:val="Заголовок таблицы"/>
    <w:basedOn w:val="a8"/>
    <w:rsid w:val="00FF0678"/>
    <w:pPr>
      <w:jc w:val="center"/>
    </w:pPr>
    <w:rPr>
      <w:b/>
      <w:bCs/>
    </w:rPr>
  </w:style>
  <w:style w:type="paragraph" w:styleId="aa">
    <w:name w:val="Normal (Web)"/>
    <w:basedOn w:val="a"/>
    <w:unhideWhenUsed/>
    <w:rsid w:val="00FF067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0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067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2024-02-02T10:49:00Z</cp:lastPrinted>
  <dcterms:created xsi:type="dcterms:W3CDTF">2025-11-26T10:23:00Z</dcterms:created>
  <dcterms:modified xsi:type="dcterms:W3CDTF">2025-11-26T10:23:00Z</dcterms:modified>
</cp:coreProperties>
</file>