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3E31F" w14:textId="79078B79" w:rsidR="001837A7" w:rsidRPr="00E32E90" w:rsidRDefault="001837A7" w:rsidP="0005583C">
      <w:pPr>
        <w:suppressAutoHyphens/>
        <w:spacing w:after="0" w:line="240" w:lineRule="auto"/>
        <w:ind w:left="3544"/>
        <w:jc w:val="right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zh-CN"/>
        </w:rPr>
      </w:pPr>
    </w:p>
    <w:p w14:paraId="69ECC9F7" w14:textId="77777777" w:rsidR="001837A7" w:rsidRPr="00E32E90" w:rsidRDefault="001837A7" w:rsidP="0005583C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zh-CN"/>
        </w:rPr>
      </w:pPr>
    </w:p>
    <w:p w14:paraId="0CA595E3" w14:textId="77777777" w:rsidR="00837B8D" w:rsidRPr="00837B8D" w:rsidRDefault="00837B8D" w:rsidP="00837B8D">
      <w:pPr>
        <w:keepNext/>
        <w:keepLines/>
        <w:widowControl w:val="0"/>
        <w:suppressAutoHyphens/>
        <w:autoSpaceDE w:val="0"/>
        <w:autoSpaceDN w:val="0"/>
        <w:adjustRightInd w:val="0"/>
        <w:spacing w:before="200" w:after="0" w:line="240" w:lineRule="auto"/>
        <w:ind w:left="576" w:hanging="576"/>
        <w:jc w:val="center"/>
        <w:outlineLvl w:val="1"/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37B8D"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  <w:t>СОВЕТ ДЕПУТАТОВ</w:t>
      </w:r>
    </w:p>
    <w:p w14:paraId="4773E022" w14:textId="77777777" w:rsidR="00837B8D" w:rsidRPr="00837B8D" w:rsidRDefault="00837B8D" w:rsidP="00837B8D">
      <w:pPr>
        <w:keepNext/>
        <w:keepLines/>
        <w:widowControl w:val="0"/>
        <w:suppressAutoHyphens/>
        <w:autoSpaceDE w:val="0"/>
        <w:autoSpaceDN w:val="0"/>
        <w:adjustRightInd w:val="0"/>
        <w:spacing w:before="200" w:after="0" w:line="240" w:lineRule="auto"/>
        <w:ind w:left="576" w:hanging="576"/>
        <w:jc w:val="center"/>
        <w:outlineLvl w:val="1"/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37B8D"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  <w:t>ПРОФСОЮЗНИНСКОГО СЕЛЬСКОГО ПОСЕЛЕНИЯ</w:t>
      </w:r>
    </w:p>
    <w:p w14:paraId="436A5ACF" w14:textId="77777777" w:rsidR="00837B8D" w:rsidRPr="00837B8D" w:rsidRDefault="00837B8D" w:rsidP="00837B8D">
      <w:pPr>
        <w:keepNext/>
        <w:keepLines/>
        <w:widowControl w:val="0"/>
        <w:suppressAutoHyphens/>
        <w:autoSpaceDE w:val="0"/>
        <w:autoSpaceDN w:val="0"/>
        <w:adjustRightInd w:val="0"/>
        <w:spacing w:before="200" w:after="0" w:line="240" w:lineRule="auto"/>
        <w:ind w:left="576" w:hanging="576"/>
        <w:jc w:val="center"/>
        <w:outlineLvl w:val="1"/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37B8D"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 ДАНИЛОВСКОГО МУНИЦИПАЛЬНОГО РАЙОНА</w:t>
      </w:r>
    </w:p>
    <w:p w14:paraId="622A8499" w14:textId="77777777" w:rsidR="00837B8D" w:rsidRPr="00837B8D" w:rsidRDefault="00837B8D" w:rsidP="00837B8D">
      <w:pPr>
        <w:keepNext/>
        <w:keepLines/>
        <w:widowControl w:val="0"/>
        <w:pBdr>
          <w:bottom w:val="thinThickSmallGap" w:sz="24" w:space="1" w:color="auto"/>
        </w:pBdr>
        <w:suppressAutoHyphens/>
        <w:autoSpaceDE w:val="0"/>
        <w:autoSpaceDN w:val="0"/>
        <w:adjustRightInd w:val="0"/>
        <w:spacing w:before="200" w:after="0" w:line="240" w:lineRule="auto"/>
        <w:ind w:left="576" w:hanging="576"/>
        <w:jc w:val="center"/>
        <w:outlineLvl w:val="1"/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837B8D">
        <w:rPr>
          <w:rFonts w:ascii="Times New Roman" w:hAnsi="Times New Roman" w:cs="Times New Roman"/>
          <w:b/>
          <w:bCs/>
          <w:color w:val="auto"/>
          <w:sz w:val="26"/>
          <w:szCs w:val="26"/>
          <w:lang w:eastAsia="ru-RU"/>
        </w:rPr>
        <w:t>ВОЛГОГРАДСКОЙ ОБЛАСТИ</w:t>
      </w:r>
    </w:p>
    <w:p w14:paraId="142DD3C7" w14:textId="77777777" w:rsidR="00837B8D" w:rsidRPr="00837B8D" w:rsidRDefault="00837B8D" w:rsidP="00837B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37B8D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                                  РЕШЕНИЕ</w:t>
      </w:r>
    </w:p>
    <w:p w14:paraId="3D2225E0" w14:textId="77777777" w:rsidR="00837B8D" w:rsidRPr="00837B8D" w:rsidRDefault="00837B8D" w:rsidP="00837B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213DF22" w14:textId="145D0500" w:rsidR="00837B8D" w:rsidRPr="00837B8D" w:rsidRDefault="00837B8D" w:rsidP="00837B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 w:rsidRPr="00837B8D">
        <w:rPr>
          <w:rFonts w:ascii="Times New Roman" w:hAnsi="Times New Roman" w:cs="Times New Roman"/>
          <w:sz w:val="28"/>
          <w:szCs w:val="28"/>
          <w:lang w:eastAsia="zh-CN"/>
        </w:rPr>
        <w:t>от "</w:t>
      </w:r>
      <w:r>
        <w:rPr>
          <w:rFonts w:ascii="Times New Roman" w:hAnsi="Times New Roman" w:cs="Times New Roman"/>
          <w:sz w:val="28"/>
          <w:szCs w:val="28"/>
          <w:lang w:eastAsia="zh-CN"/>
        </w:rPr>
        <w:t>22</w:t>
      </w:r>
      <w:r w:rsidRPr="00837B8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июл</w:t>
      </w:r>
      <w:r w:rsidRPr="00837B8D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я  </w:t>
      </w:r>
      <w:r w:rsidRPr="00837B8D">
        <w:rPr>
          <w:rFonts w:ascii="Times New Roman" w:hAnsi="Times New Roman" w:cs="Times New Roman"/>
          <w:color w:val="000000"/>
          <w:spacing w:val="7"/>
          <w:sz w:val="28"/>
          <w:szCs w:val="28"/>
          <w:lang w:eastAsia="zh-CN"/>
        </w:rPr>
        <w:t xml:space="preserve">2025 г.                                                   </w:t>
      </w:r>
      <w:r w:rsidRPr="00837B8D">
        <w:rPr>
          <w:rFonts w:ascii="Times New Roman" w:hAnsi="Times New Roman" w:cs="Times New Roman"/>
          <w:sz w:val="28"/>
          <w:szCs w:val="28"/>
          <w:lang w:eastAsia="zh-CN"/>
        </w:rPr>
        <w:t>№</w:t>
      </w:r>
      <w:r w:rsidRPr="00837B8D">
        <w:rPr>
          <w:rFonts w:ascii="Times New Roman" w:hAnsi="Times New Roman" w:cs="Times New Roman"/>
          <w:color w:val="000000"/>
          <w:spacing w:val="7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eastAsia="zh-CN"/>
        </w:rPr>
        <w:t>3/26</w:t>
      </w:r>
    </w:p>
    <w:p w14:paraId="2F64169C" w14:textId="77777777" w:rsidR="00837B8D" w:rsidRPr="00837B8D" w:rsidRDefault="00837B8D" w:rsidP="00837B8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2DC430CB" w14:textId="77777777" w:rsidR="00837B8D" w:rsidRPr="00837B8D" w:rsidRDefault="00837B8D" w:rsidP="00837B8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837B8D">
        <w:rPr>
          <w:rFonts w:ascii="Times New Roman" w:hAnsi="Times New Roman" w:cs="Times New Roman"/>
          <w:spacing w:val="-4"/>
          <w:sz w:val="28"/>
          <w:szCs w:val="28"/>
        </w:rPr>
        <w:t>О внесении изменения в решение</w:t>
      </w:r>
      <w:r w:rsidRPr="00837B8D">
        <w:rPr>
          <w:rFonts w:ascii="Arial" w:hAnsi="Arial" w:cs="Arial"/>
          <w:sz w:val="24"/>
          <w:szCs w:val="24"/>
          <w:lang w:eastAsia="ru-RU"/>
        </w:rPr>
        <w:t xml:space="preserve"> Совета депутатов</w:t>
      </w:r>
      <w:r w:rsidRPr="00837B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37B8D">
        <w:rPr>
          <w:rFonts w:ascii="Arial" w:hAnsi="Arial" w:cs="Arial"/>
          <w:bCs/>
          <w:sz w:val="24"/>
          <w:szCs w:val="24"/>
          <w:lang w:eastAsia="ru-RU"/>
        </w:rPr>
        <w:t>Профсоюзнинского</w:t>
      </w:r>
      <w:r w:rsidRPr="00837B8D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837B8D">
        <w:rPr>
          <w:rFonts w:ascii="Arial" w:hAnsi="Arial" w:cs="Arial"/>
          <w:bCs/>
          <w:sz w:val="24"/>
          <w:szCs w:val="24"/>
          <w:lang w:eastAsia="ru-RU"/>
        </w:rPr>
        <w:t>Даниловского</w:t>
      </w:r>
      <w:r w:rsidRPr="00837B8D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Волгоградской области </w:t>
      </w:r>
      <w:r w:rsidRPr="00837B8D">
        <w:rPr>
          <w:rFonts w:ascii="Times New Roman" w:hAnsi="Times New Roman" w:cs="Times New Roman"/>
          <w:sz w:val="28"/>
          <w:szCs w:val="28"/>
        </w:rPr>
        <w:t>от "02" июня 2022г. № 9/1</w:t>
      </w:r>
      <w:r w:rsidRPr="00837B8D">
        <w:rPr>
          <w:rFonts w:ascii="Times New Roman" w:hAnsi="Times New Roman" w:cs="Times New Roman"/>
          <w:sz w:val="28"/>
          <w:szCs w:val="28"/>
        </w:rPr>
        <w:br/>
        <w:t>"</w:t>
      </w:r>
      <w:r w:rsidRPr="00837B8D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Правил благоустройства территории </w:t>
      </w:r>
      <w:r w:rsidRPr="00837B8D">
        <w:rPr>
          <w:rFonts w:ascii="Arial" w:hAnsi="Arial" w:cs="Arial"/>
          <w:bCs/>
          <w:sz w:val="24"/>
          <w:szCs w:val="24"/>
          <w:lang w:eastAsia="ru-RU"/>
        </w:rPr>
        <w:t>Профсоюзнинского</w:t>
      </w:r>
      <w:r w:rsidRPr="00837B8D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837B8D">
        <w:rPr>
          <w:rFonts w:ascii="Arial" w:hAnsi="Arial" w:cs="Arial"/>
          <w:bCs/>
          <w:sz w:val="24"/>
          <w:szCs w:val="24"/>
          <w:lang w:eastAsia="ru-RU"/>
        </w:rPr>
        <w:t>Даниловского</w:t>
      </w:r>
      <w:r w:rsidRPr="00837B8D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Волгоградской области»</w:t>
      </w:r>
    </w:p>
    <w:p w14:paraId="0814CA87" w14:textId="036F1DCC" w:rsidR="001837A7" w:rsidRPr="00E32E90" w:rsidRDefault="001837A7" w:rsidP="00760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E90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В соответствии с пунктом 37 статьи 1, стать</w:t>
      </w:r>
      <w:r w:rsidR="00E85962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ей</w:t>
      </w:r>
      <w:r w:rsidRPr="00E32E90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55.25 Градостроительного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кодекса Российской Федерации, </w:t>
      </w:r>
      <w:r w:rsidR="00A21EA0">
        <w:rPr>
          <w:rFonts w:ascii="Times New Roman" w:hAnsi="Times New Roman" w:cs="Times New Roman"/>
          <w:sz w:val="28"/>
          <w:szCs w:val="28"/>
          <w:lang w:eastAsia="zh-CN"/>
        </w:rPr>
        <w:t xml:space="preserve">статьей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45.1 Федерального </w:t>
      </w:r>
      <w:r w:rsidRPr="00E32E90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от 06 октября 2003 г.</w:t>
      </w:r>
      <w:r w:rsidR="00A21E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№ 131-ФЗ</w:t>
      </w:r>
      <w:r w:rsidR="00A21E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"Об общих принципах организации местного самоуправления</w:t>
      </w:r>
      <w:r w:rsidR="004117EE"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в Российской Федерации", </w:t>
      </w:r>
      <w:r w:rsidRPr="00E32E90">
        <w:rPr>
          <w:rFonts w:ascii="Times New Roman" w:hAnsi="Times New Roman" w:cs="Times New Roman"/>
          <w:sz w:val="28"/>
          <w:szCs w:val="28"/>
        </w:rPr>
        <w:t>Закон</w:t>
      </w:r>
      <w:r w:rsidR="00A21EA0">
        <w:rPr>
          <w:rFonts w:ascii="Times New Roman" w:hAnsi="Times New Roman" w:cs="Times New Roman"/>
          <w:sz w:val="28"/>
          <w:szCs w:val="28"/>
        </w:rPr>
        <w:t>ом</w:t>
      </w:r>
      <w:r w:rsidRPr="00E32E90"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от 10 июля 2018 г. № 83-ОД "О порядке определения органами местного самоуправления границ прилегающих</w:t>
      </w:r>
      <w:r w:rsidR="00837B8D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территорий"</w:t>
      </w:r>
      <w:r w:rsidRPr="00E32E90">
        <w:rPr>
          <w:rFonts w:ascii="Times New Roman" w:hAnsi="Times New Roman" w:cs="Times New Roman"/>
          <w:sz w:val="28"/>
          <w:szCs w:val="28"/>
        </w:rPr>
        <w:br/>
      </w:r>
      <w:r w:rsidR="00837B8D">
        <w:rPr>
          <w:rFonts w:ascii="Times New Roman" w:hAnsi="Times New Roman" w:cs="Times New Roman"/>
          <w:sz w:val="28"/>
          <w:szCs w:val="28"/>
          <w:lang w:eastAsia="zh-CN"/>
        </w:rPr>
        <w:t>и ст. 20</w:t>
      </w:r>
      <w:r w:rsidR="00837B8D" w:rsidRPr="00837B8D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Профсоюзнинского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Даниловского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Волгоградской</w:t>
      </w:r>
      <w:proofErr w:type="gramEnd"/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837B8D" w:rsidRPr="0013783E">
        <w:rPr>
          <w:rFonts w:ascii="Arial" w:hAnsi="Arial" w:cs="Arial"/>
          <w:sz w:val="24"/>
          <w:szCs w:val="24"/>
          <w:lang w:eastAsia="ru-RU"/>
        </w:rPr>
        <w:t>области</w:t>
      </w:r>
      <w:proofErr w:type="gramEnd"/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реши</w:t>
      </w:r>
      <w:proofErr w:type="gramStart"/>
      <w:r w:rsidRPr="00E32E90">
        <w:rPr>
          <w:rFonts w:ascii="Times New Roman" w:hAnsi="Times New Roman" w:cs="Times New Roman"/>
          <w:sz w:val="28"/>
          <w:szCs w:val="28"/>
          <w:lang w:eastAsia="zh-CN"/>
        </w:rPr>
        <w:t>л(</w:t>
      </w:r>
      <w:proofErr w:type="gramEnd"/>
      <w:r w:rsidRPr="00E32E90">
        <w:rPr>
          <w:rFonts w:ascii="Times New Roman" w:hAnsi="Times New Roman" w:cs="Times New Roman"/>
          <w:sz w:val="28"/>
          <w:szCs w:val="28"/>
          <w:lang w:eastAsia="zh-CN"/>
        </w:rPr>
        <w:t>а):</w:t>
      </w:r>
    </w:p>
    <w:p w14:paraId="20AA5ADC" w14:textId="3C0F4C84" w:rsidR="001837A7" w:rsidRPr="00E32E90" w:rsidRDefault="001837A7" w:rsidP="00760F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  <w:lang w:eastAsia="zh-CN"/>
        </w:rPr>
        <w:t>1. </w:t>
      </w:r>
      <w:proofErr w:type="gramStart"/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Профсоюзнинского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Даниловского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E32E90">
        <w:rPr>
          <w:rFonts w:ascii="Times New Roman" w:hAnsi="Times New Roman" w:cs="Times New Roman"/>
          <w:i/>
          <w:iCs/>
          <w:sz w:val="28"/>
          <w:szCs w:val="28"/>
          <w:u w:val="single"/>
          <w:lang w:eastAsia="zh-CN"/>
        </w:rPr>
        <w:t>,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утверждённые </w:t>
      </w:r>
      <w:r w:rsidRPr="00837B8D">
        <w:rPr>
          <w:rFonts w:ascii="Times New Roman" w:hAnsi="Times New Roman" w:cs="Times New Roman"/>
          <w:sz w:val="28"/>
          <w:szCs w:val="28"/>
          <w:lang w:eastAsia="zh-CN"/>
        </w:rPr>
        <w:t xml:space="preserve">решением </w:t>
      </w:r>
      <w:r w:rsidR="00837B8D" w:rsidRPr="00837B8D">
        <w:rPr>
          <w:rFonts w:ascii="Times New Roman" w:hAnsi="Times New Roman" w:cs="Times New Roman"/>
          <w:iCs/>
          <w:sz w:val="28"/>
          <w:szCs w:val="28"/>
          <w:lang w:eastAsia="zh-CN"/>
        </w:rPr>
        <w:t>Совета депутатов Профсоюзнинского сельского поселения Даниловского муниципального района Волгоградской области от "02" июня 2022г</w:t>
      </w:r>
      <w:r w:rsidR="00837B8D" w:rsidRPr="00837B8D"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. № 9/1</w:t>
      </w:r>
      <w:r w:rsidRPr="00E32E90">
        <w:rPr>
          <w:rFonts w:ascii="Times New Roman" w:hAnsi="Times New Roman" w:cs="Times New Roman"/>
          <w:sz w:val="28"/>
          <w:szCs w:val="28"/>
        </w:rPr>
        <w:t>"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Об утверждении Правил благоустройства территории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Профсоюзнинского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Даниловского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E32E90">
        <w:rPr>
          <w:rFonts w:ascii="Times New Roman" w:hAnsi="Times New Roman" w:cs="Times New Roman"/>
          <w:i/>
          <w:iCs/>
          <w:sz w:val="28"/>
          <w:szCs w:val="28"/>
          <w:u w:val="single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изменение, дополнив разделом</w:t>
      </w:r>
      <w:r w:rsidR="00C40BE9"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iCs/>
          <w:sz w:val="28"/>
          <w:szCs w:val="28"/>
          <w:lang w:eastAsia="zh-CN"/>
        </w:rPr>
        <w:t>"</w:t>
      </w:r>
      <w:r w:rsidRPr="00E32E90">
        <w:rPr>
          <w:rFonts w:ascii="Times New Roman" w:hAnsi="Times New Roman" w:cs="Times New Roman"/>
          <w:color w:val="auto"/>
          <w:sz w:val="28"/>
          <w:szCs w:val="28"/>
        </w:rPr>
        <w:t>Порядок у</w:t>
      </w:r>
      <w:r w:rsidRPr="00E32E90">
        <w:rPr>
          <w:rFonts w:ascii="Times New Roman" w:hAnsi="Times New Roman" w:cs="Times New Roman"/>
          <w:sz w:val="28"/>
          <w:szCs w:val="28"/>
        </w:rPr>
        <w:t>частия, в том числе финансового, собственников и (или) иных законных владельцев зданий</w:t>
      </w:r>
      <w:proofErr w:type="gramEnd"/>
      <w:r w:rsidRPr="00E32E9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32E90">
        <w:rPr>
          <w:rFonts w:ascii="Times New Roman" w:hAnsi="Times New Roman" w:cs="Times New Roman"/>
          <w:sz w:val="28"/>
          <w:szCs w:val="28"/>
        </w:rPr>
        <w:t>строений, сооружений, земельных участков, либо лиц, привлекаемых собственником или иными законными владельцами зданий, строений, сооружений, земельных участков,  в содержании прилегающих территорий" следующего содержания:</w:t>
      </w:r>
      <w:proofErr w:type="gramEnd"/>
    </w:p>
    <w:p w14:paraId="426C7E24" w14:textId="77777777" w:rsidR="001837A7" w:rsidRPr="00E32E90" w:rsidRDefault="001837A7" w:rsidP="00760F2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7300B36" w14:textId="4B8BBA90" w:rsidR="001837A7" w:rsidRPr="00E32E90" w:rsidRDefault="001837A7" w:rsidP="00760F27">
      <w:pPr>
        <w:spacing w:after="1" w:line="22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2E90">
        <w:rPr>
          <w:rFonts w:ascii="Times New Roman" w:hAnsi="Times New Roman" w:cs="Times New Roman"/>
          <w:color w:val="auto"/>
          <w:spacing w:val="-4"/>
          <w:sz w:val="28"/>
          <w:szCs w:val="28"/>
        </w:rPr>
        <w:t>"Порядок у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частия, в том числе финансового, собственников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br/>
        <w:t>и (или)</w:t>
      </w:r>
      <w:r w:rsidRPr="00E32E90">
        <w:rPr>
          <w:rFonts w:ascii="Times New Roman" w:hAnsi="Times New Roman" w:cs="Times New Roman"/>
          <w:sz w:val="28"/>
          <w:szCs w:val="28"/>
        </w:rPr>
        <w:t xml:space="preserve">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содержании прилегающих территорий</w:t>
      </w:r>
      <w:proofErr w:type="gramEnd"/>
    </w:p>
    <w:p w14:paraId="692AF22D" w14:textId="77777777" w:rsidR="001837A7" w:rsidRPr="00E32E90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2F99A734" w14:textId="22C4CFA5" w:rsidR="001837A7" w:rsidRPr="00E26AF1" w:rsidRDefault="00092FC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2E90"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Участие, в том числе финансовое, в содержании прилегающих территорий в порядке, установленном настоящим разделом Правил, </w:t>
      </w:r>
      <w:r w:rsidR="001837A7" w:rsidRPr="00E26AF1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2E4DA5" w:rsidRPr="00E26AF1">
        <w:rPr>
          <w:rFonts w:ascii="Times New Roman" w:hAnsi="Times New Roman" w:cs="Times New Roman"/>
          <w:color w:val="auto"/>
          <w:sz w:val="28"/>
          <w:szCs w:val="28"/>
        </w:rPr>
        <w:t xml:space="preserve"> следующими лицами (далее – лица, участвующие в содержании прилегающих территорий)</w:t>
      </w:r>
      <w:r w:rsidR="001837A7" w:rsidRPr="00E26AF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4B03D39" w14:textId="111FAD4C" w:rsidR="001837A7" w:rsidRPr="00E32E90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2E90">
        <w:rPr>
          <w:rFonts w:ascii="Times New Roman" w:hAnsi="Times New Roman" w:cs="Times New Roman"/>
          <w:sz w:val="28"/>
          <w:szCs w:val="28"/>
        </w:rPr>
        <w:t xml:space="preserve">1) 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которыми не образованы или образованы по границам таких домов)</w:t>
      </w:r>
      <w:r w:rsidRPr="00E32E90">
        <w:rPr>
          <w:rFonts w:ascii="Times New Roman" w:hAnsi="Times New Roman" w:cs="Times New Roman"/>
          <w:sz w:val="28"/>
          <w:szCs w:val="28"/>
        </w:rPr>
        <w:t>,</w:t>
      </w:r>
      <w:r w:rsidRPr="00E32E90">
        <w:rPr>
          <w:rFonts w:ascii="Times New Roman" w:hAnsi="Times New Roman" w:cs="Times New Roman"/>
          <w:sz w:val="28"/>
          <w:szCs w:val="28"/>
        </w:rPr>
        <w:br/>
        <w:t>за исключением случаев передачи права владения лицам, указанным</w:t>
      </w:r>
      <w:r w:rsidRPr="00E32E90">
        <w:rPr>
          <w:rFonts w:ascii="Times New Roman" w:hAnsi="Times New Roman" w:cs="Times New Roman"/>
          <w:sz w:val="28"/>
          <w:szCs w:val="28"/>
        </w:rPr>
        <w:br/>
        <w:t>в подпункте 2 настоящего пункта, или заключения договора в целях обеспечения безопасной эксплуатации здания, сооружения с физическими или юридическими лицами;</w:t>
      </w:r>
      <w:proofErr w:type="gramEnd"/>
    </w:p>
    <w:p w14:paraId="68298A8C" w14:textId="0747FF73" w:rsidR="001837A7" w:rsidRPr="00E32E90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E32E90">
        <w:rPr>
          <w:rFonts w:ascii="Times New Roman" w:hAnsi="Times New Roman" w:cs="Times New Roman"/>
          <w:sz w:val="28"/>
          <w:szCs w:val="28"/>
        </w:rPr>
        <w:t xml:space="preserve">2) лицами, которые владеют </w:t>
      </w:r>
      <w:bookmarkStart w:id="0" w:name="_Hlk107508900"/>
      <w:r w:rsidRPr="00E32E90">
        <w:rPr>
          <w:rFonts w:ascii="Times New Roman" w:hAnsi="Times New Roman" w:cs="Times New Roman"/>
          <w:sz w:val="28"/>
          <w:szCs w:val="28"/>
        </w:rPr>
        <w:t>зданием, строением, сооружением</w:t>
      </w:r>
      <w:bookmarkEnd w:id="0"/>
      <w:r w:rsidRPr="00E32E90">
        <w:rPr>
          <w:rFonts w:ascii="Times New Roman" w:hAnsi="Times New Roman" w:cs="Times New Roman"/>
          <w:sz w:val="28"/>
          <w:szCs w:val="28"/>
        </w:rPr>
        <w:t>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пользования земельным участком, сервитут)</w:t>
      </w:r>
      <w:r w:rsidRPr="00E32E90">
        <w:rPr>
          <w:rFonts w:ascii="Times New Roman" w:hAnsi="Times New Roman" w:cs="Times New Roman"/>
          <w:sz w:val="28"/>
          <w:szCs w:val="28"/>
        </w:rPr>
        <w:br/>
        <w:t xml:space="preserve">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здания, строения, сооружения,  земельного участка;</w:t>
      </w:r>
      <w:proofErr w:type="gramEnd"/>
    </w:p>
    <w:p w14:paraId="1CB50AB5" w14:textId="701F9326" w:rsidR="000C727E" w:rsidRPr="00E32E90" w:rsidRDefault="000C727E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3) </w:t>
      </w:r>
      <w:r w:rsidRPr="00E32E90">
        <w:rPr>
          <w:rFonts w:ascii="Times New Roman" w:hAnsi="Times New Roman" w:cs="Times New Roman"/>
          <w:sz w:val="28"/>
          <w:szCs w:val="28"/>
        </w:rPr>
        <w:t xml:space="preserve">физическим или юридическим лицом, привлекаемым на основании договора 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собственником</w:t>
      </w:r>
      <w:r w:rsidRPr="00E32E90">
        <w:rPr>
          <w:rFonts w:ascii="Times New Roman" w:hAnsi="Times New Roman" w:cs="Times New Roman"/>
          <w:sz w:val="28"/>
          <w:szCs w:val="28"/>
        </w:rPr>
        <w:t xml:space="preserve"> здания, сооружения, или лицами, указанными</w:t>
      </w:r>
      <w:r w:rsidR="003D0EB8">
        <w:rPr>
          <w:rFonts w:ascii="Times New Roman" w:hAnsi="Times New Roman" w:cs="Times New Roman"/>
          <w:sz w:val="28"/>
          <w:szCs w:val="28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</w:rPr>
        <w:t>в подпункте 2 настоящего пункта, в целях обеспечения безопасной эксплуатации здания, сооружения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6868802B" w14:textId="033002BC" w:rsidR="001837A7" w:rsidRPr="00AA3C10" w:rsidRDefault="00353C2C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A3C10">
        <w:rPr>
          <w:rStyle w:val="af3"/>
          <w:rFonts w:ascii="Times New Roman" w:hAnsi="Times New Roman"/>
          <w:b/>
          <w:color w:val="FF0000"/>
          <w:sz w:val="28"/>
          <w:szCs w:val="28"/>
          <w:lang w:eastAsia="ru-RU"/>
        </w:rPr>
        <w:footnoteReference w:id="2"/>
      </w:r>
      <w:r w:rsidR="00092FC1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.2. В целях настоящего раздела Правил используются следующие понятия:</w:t>
      </w:r>
    </w:p>
    <w:p w14:paraId="0C09D73A" w14:textId="798F1955" w:rsidR="001837A7" w:rsidRPr="00AA3C10" w:rsidRDefault="001837A7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границы</w:t>
      </w:r>
      <w:proofErr w:type="gramEnd"/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которой определены настоящими Правилами в соответствии с порядком, установленным Законом Волгоградской области от 10.07.2018 № 83-ОД "О порядке определения органами местного самоуправления границ прилегающих территорий";</w:t>
      </w:r>
    </w:p>
    <w:p w14:paraId="40F45B5B" w14:textId="77777777" w:rsidR="001837A7" w:rsidRPr="00AA3C10" w:rsidRDefault="001837A7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14:paraId="5C4DC407" w14:textId="77777777" w:rsidR="00D34F53" w:rsidRPr="00AA3C10" w:rsidRDefault="00D34F53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C10">
        <w:rPr>
          <w:rFonts w:ascii="Times New Roman" w:hAnsi="Times New Roman" w:cs="Times New Roman"/>
          <w:spacing w:val="-6"/>
          <w:sz w:val="28"/>
          <w:szCs w:val="28"/>
        </w:rPr>
        <w:t>элементы благоустройства - декоративные, технические, планировочные,</w:t>
      </w:r>
      <w:r w:rsidRPr="00AA3C10">
        <w:rPr>
          <w:rFonts w:ascii="Times New Roman" w:hAnsi="Times New Roman" w:cs="Times New Roman"/>
          <w:sz w:val="28"/>
          <w:szCs w:val="28"/>
        </w:rPr>
        <w:t xml:space="preserve"> конструктивные устройства, элементы озеленения, </w:t>
      </w:r>
      <w:r w:rsidRPr="00AA3C10">
        <w:rPr>
          <w:rFonts w:ascii="Times New Roman" w:hAnsi="Times New Roman" w:cs="Times New Roman"/>
          <w:sz w:val="28"/>
          <w:szCs w:val="28"/>
        </w:rPr>
        <w:lastRenderedPageBreak/>
        <w:t xml:space="preserve">различные виды оборудования и оформления, в том числе фасадов зданий, строений, </w:t>
      </w:r>
      <w:r w:rsidRPr="00AA3C10">
        <w:rPr>
          <w:rFonts w:ascii="Times New Roman" w:hAnsi="Times New Roman" w:cs="Times New Roman"/>
          <w:spacing w:val="-6"/>
          <w:sz w:val="28"/>
          <w:szCs w:val="28"/>
        </w:rPr>
        <w:t>сооружений, малые архитектурные формы, некапитальные нестационарные</w:t>
      </w:r>
      <w:r w:rsidRPr="00AA3C10">
        <w:rPr>
          <w:rFonts w:ascii="Times New Roman" w:hAnsi="Times New Roman" w:cs="Times New Roman"/>
          <w:sz w:val="28"/>
          <w:szCs w:val="28"/>
        </w:rPr>
        <w:t xml:space="preserve">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14:paraId="0CBDFF2B" w14:textId="0076E074" w:rsidR="001837A7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3C10">
        <w:rPr>
          <w:rFonts w:ascii="Times New Roman" w:hAnsi="Times New Roman" w:cs="Times New Roman"/>
          <w:sz w:val="28"/>
          <w:szCs w:val="28"/>
        </w:rPr>
        <w:t xml:space="preserve">газон - элемент благоустройства, представляющий </w:t>
      </w:r>
      <w:r w:rsidRPr="00690183">
        <w:rPr>
          <w:rFonts w:ascii="Times New Roman" w:hAnsi="Times New Roman" w:cs="Times New Roman"/>
          <w:sz w:val="28"/>
          <w:szCs w:val="28"/>
        </w:rPr>
        <w:t xml:space="preserve">собой участок поверхности с </w:t>
      </w:r>
      <w:r w:rsidR="00690183" w:rsidRPr="00690183">
        <w:rPr>
          <w:rFonts w:ascii="Times New Roman" w:hAnsi="Times New Roman" w:cs="Times New Roman"/>
          <w:sz w:val="28"/>
          <w:szCs w:val="28"/>
        </w:rPr>
        <w:t>искусственно созданным</w:t>
      </w:r>
      <w:r w:rsidR="00690183" w:rsidRPr="00AA3C10">
        <w:rPr>
          <w:rFonts w:ascii="Times New Roman" w:hAnsi="Times New Roman" w:cs="Times New Roman"/>
          <w:sz w:val="28"/>
          <w:szCs w:val="28"/>
        </w:rPr>
        <w:t xml:space="preserve"> </w:t>
      </w:r>
      <w:r w:rsidRPr="00AA3C10">
        <w:rPr>
          <w:rFonts w:ascii="Times New Roman" w:hAnsi="Times New Roman" w:cs="Times New Roman"/>
          <w:sz w:val="28"/>
          <w:szCs w:val="28"/>
        </w:rPr>
        <w:t>травяным покрытием</w:t>
      </w:r>
      <w:r w:rsidR="00D34F53" w:rsidRPr="00AA3C10">
        <w:rPr>
          <w:rFonts w:ascii="Times New Roman" w:hAnsi="Times New Roman" w:cs="Times New Roman"/>
          <w:sz w:val="28"/>
          <w:szCs w:val="28"/>
        </w:rPr>
        <w:t>,</w:t>
      </w:r>
      <w:r w:rsidR="0026289F" w:rsidRPr="00AA3C10">
        <w:rPr>
          <w:rFonts w:ascii="Times New Roman" w:hAnsi="Times New Roman" w:cs="Times New Roman"/>
          <w:sz w:val="28"/>
          <w:szCs w:val="28"/>
        </w:rPr>
        <w:t xml:space="preserve"> ограниченный замкнутым контуром в виде ограждающих конструкций, бордюра</w:t>
      </w:r>
      <w:r w:rsidR="0026289F" w:rsidRPr="00AA3C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26289F" w:rsidRPr="00AA3C10">
        <w:rPr>
          <w:rFonts w:ascii="Times New Roman" w:hAnsi="Times New Roman" w:cs="Times New Roman"/>
          <w:sz w:val="28"/>
          <w:szCs w:val="28"/>
        </w:rPr>
        <w:t>и т.д.</w:t>
      </w:r>
    </w:p>
    <w:p w14:paraId="5FD60754" w14:textId="7E41CE59" w:rsidR="001837A7" w:rsidRPr="00E32E90" w:rsidRDefault="008F211F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1.3. За лицами, участвующими в содержании прилегающих территорий, </w:t>
      </w:r>
      <w:r w:rsidR="001837A7" w:rsidRPr="00E32E90">
        <w:rPr>
          <w:rFonts w:ascii="Times New Roman" w:hAnsi="Times New Roman" w:cs="Times New Roman"/>
          <w:sz w:val="28"/>
          <w:szCs w:val="28"/>
        </w:rPr>
        <w:t>закрепляются прилегающие территории в следующих границах</w:t>
      </w:r>
      <w:r w:rsidR="001837A7" w:rsidRPr="00E32E90">
        <w:rPr>
          <w:rStyle w:val="af3"/>
          <w:rFonts w:ascii="Times New Roman" w:hAnsi="Times New Roman"/>
          <w:b/>
          <w:bCs/>
          <w:color w:val="FF0000"/>
          <w:sz w:val="28"/>
          <w:szCs w:val="28"/>
        </w:rPr>
        <w:footnoteReference w:id="3"/>
      </w:r>
      <w:r w:rsidR="001837A7" w:rsidRPr="00E32E90">
        <w:rPr>
          <w:rFonts w:ascii="Times New Roman" w:hAnsi="Times New Roman" w:cs="Times New Roman"/>
          <w:sz w:val="28"/>
          <w:szCs w:val="28"/>
        </w:rPr>
        <w:t>:</w:t>
      </w:r>
    </w:p>
    <w:p w14:paraId="311BFB70" w14:textId="5B275799" w:rsidR="008F211F" w:rsidRDefault="00092FC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0070C0"/>
          <w:spacing w:val="-4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t>1</w:t>
      </w:r>
      <w:r w:rsidR="001837A7" w:rsidRPr="00E32E90">
        <w:rPr>
          <w:rFonts w:ascii="Times New Roman" w:hAnsi="Times New Roman" w:cs="Times New Roman"/>
          <w:sz w:val="28"/>
          <w:szCs w:val="28"/>
        </w:rPr>
        <w:t>) в отношении индивидуальных жилых домов,</w:t>
      </w:r>
      <w:r w:rsidR="00690183">
        <w:rPr>
          <w:rFonts w:ascii="Times New Roman" w:hAnsi="Times New Roman" w:cs="Times New Roman"/>
          <w:sz w:val="28"/>
          <w:szCs w:val="28"/>
        </w:rPr>
        <w:t xml:space="preserve"> </w:t>
      </w:r>
      <w:r w:rsidR="001837A7" w:rsidRPr="00E32E90">
        <w:rPr>
          <w:rFonts w:ascii="Times New Roman" w:hAnsi="Times New Roman" w:cs="Times New Roman"/>
          <w:sz w:val="28"/>
          <w:szCs w:val="28"/>
        </w:rPr>
        <w:t>домов  блокированной застройки – в пределах __</w:t>
      </w:r>
      <w:r w:rsidR="00B5618F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2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 метров от границ земельного участка, на котором расположен индивидуальный жилой дом, дом блокированной застройки;</w:t>
      </w:r>
      <w:r w:rsidR="008F211F" w:rsidRPr="008F211F">
        <w:rPr>
          <w:rFonts w:ascii="Times New Roman" w:hAnsi="Times New Roman" w:cs="Times New Roman"/>
          <w:color w:val="0070C0"/>
          <w:spacing w:val="-4"/>
          <w:sz w:val="28"/>
          <w:szCs w:val="28"/>
        </w:rPr>
        <w:t xml:space="preserve"> </w:t>
      </w:r>
    </w:p>
    <w:p w14:paraId="5EEF064B" w14:textId="0F5867D2" w:rsidR="00190B14" w:rsidRPr="00AA3C10" w:rsidRDefault="00190B14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2) в отношении </w:t>
      </w:r>
      <w:r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земельных участков с разрешенным использованием для ведения личного подсобного хозяйства</w:t>
      </w:r>
      <w:r w:rsidR="00760F27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 в границах населенных пунктов</w:t>
      </w:r>
      <w:r w:rsidR="00C4698D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="00760F27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–</w:t>
      </w:r>
      <w:r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>в пределах __</w:t>
      </w:r>
      <w:r w:rsidRPr="00AA3C10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2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метров от границ таких земельных участков;</w:t>
      </w:r>
    </w:p>
    <w:p w14:paraId="4CC5DA71" w14:textId="1E00AC31" w:rsidR="001837A7" w:rsidRPr="00E32E90" w:rsidRDefault="00190B14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) в отношении </w:t>
      </w:r>
      <w:bookmarkStart w:id="1" w:name="_Hlk107508956"/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>зданий, строений, сооружений</w:t>
      </w:r>
      <w:bookmarkEnd w:id="1"/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>, являющихся</w:t>
      </w:r>
      <w:r w:rsidR="004117EE"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>объектами социального обслуживания, здравоохранения,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 образования, культуры, физической культуры и спорта </w:t>
      </w:r>
      <w:r w:rsidR="00760F27">
        <w:rPr>
          <w:rFonts w:ascii="Times New Roman" w:hAnsi="Times New Roman" w:cs="Times New Roman"/>
          <w:sz w:val="28"/>
          <w:szCs w:val="28"/>
        </w:rPr>
        <w:t>–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 в пределах __</w:t>
      </w:r>
      <w:r w:rsidR="00B5618F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2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D9666A">
        <w:rPr>
          <w:rFonts w:ascii="Times New Roman" w:hAnsi="Times New Roman" w:cs="Times New Roman"/>
          <w:sz w:val="28"/>
          <w:szCs w:val="28"/>
        </w:rPr>
        <w:br/>
      </w:r>
      <w:r w:rsidR="001837A7" w:rsidRPr="00E32E90">
        <w:rPr>
          <w:rFonts w:ascii="Times New Roman" w:hAnsi="Times New Roman" w:cs="Times New Roman"/>
          <w:sz w:val="28"/>
          <w:szCs w:val="28"/>
        </w:rPr>
        <w:t>от границ таких зданий, строений, сооружений;</w:t>
      </w:r>
      <w:proofErr w:type="gramEnd"/>
    </w:p>
    <w:p w14:paraId="5D5A060D" w14:textId="34B7D019" w:rsidR="005E3BFF" w:rsidRPr="00E32E90" w:rsidRDefault="00190B14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) в отношении зданий, строений, сооружений, являющихся объектами банковской и страховой деятельности, бытового обслуживания </w:t>
      </w:r>
      <w:r w:rsidR="00760F27">
        <w:rPr>
          <w:rFonts w:ascii="Times New Roman" w:hAnsi="Times New Roman" w:cs="Times New Roman"/>
          <w:sz w:val="28"/>
          <w:szCs w:val="28"/>
        </w:rPr>
        <w:t xml:space="preserve">– </w:t>
      </w:r>
      <w:r w:rsidR="005E3BFF" w:rsidRPr="00E32E90">
        <w:rPr>
          <w:rFonts w:ascii="Times New Roman" w:hAnsi="Times New Roman" w:cs="Times New Roman"/>
          <w:sz w:val="28"/>
          <w:szCs w:val="28"/>
        </w:rPr>
        <w:t>в пределах __</w:t>
      </w:r>
      <w:r w:rsidR="00B5618F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2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 метров от границ таких зданий, строений, сооружений;   </w:t>
      </w:r>
    </w:p>
    <w:p w14:paraId="62CC7F99" w14:textId="0AB712BF" w:rsidR="005E3BFF" w:rsidRPr="00AA3C10" w:rsidRDefault="00092FC1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t>5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) в отношении </w:t>
      </w:r>
      <w:r w:rsidR="005E3BFF" w:rsidRPr="00E32E9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некапитальных строений, сооружений - 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>__</w:t>
      </w:r>
      <w:r w:rsidR="00B5618F" w:rsidRPr="00AA3C10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2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метров от границ таких </w:t>
      </w:r>
      <w:r w:rsidR="005E3BFF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строений, сооружений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4124E14" w14:textId="5124CB2F" w:rsidR="005D54CC" w:rsidRPr="00AA3C10" w:rsidRDefault="00190B14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) для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зданий, строений, сооружений, земельных участков (далее также </w:t>
      </w:r>
      <w:r w:rsidR="00B17E44" w:rsidRPr="00517EC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объекты)</w:t>
      </w:r>
      <w:r w:rsidR="005E3BFF" w:rsidRPr="00517E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не предусмотренных подпунктами 1-</w:t>
      </w:r>
      <w:r w:rsidR="008074E3" w:rsidRPr="00AA3C1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пункта Правил - в пределах __</w:t>
      </w:r>
      <w:r w:rsidR="00B5618F" w:rsidRPr="00AA3C10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2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метров от границ таких объектов</w:t>
      </w:r>
      <w:r w:rsidR="009466C0" w:rsidRPr="00AA3C1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9666A">
        <w:rPr>
          <w:rFonts w:ascii="Times New Roman" w:hAnsi="Times New Roman" w:cs="Times New Roman"/>
          <w:color w:val="auto"/>
          <w:sz w:val="28"/>
          <w:szCs w:val="28"/>
        </w:rPr>
        <w:br/>
      </w:r>
      <w:r w:rsidR="00092FC1" w:rsidRPr="00AA3C10">
        <w:rPr>
          <w:rFonts w:ascii="Times New Roman" w:hAnsi="Times New Roman" w:cs="Times New Roman"/>
          <w:color w:val="auto"/>
          <w:sz w:val="28"/>
          <w:szCs w:val="28"/>
        </w:rPr>
        <w:t>[</w:t>
      </w:r>
      <w:r w:rsidR="009466C0" w:rsidRPr="00AA3C10">
        <w:rPr>
          <w:rFonts w:ascii="Times New Roman" w:hAnsi="Times New Roman" w:cs="Times New Roman"/>
          <w:color w:val="auto"/>
          <w:sz w:val="28"/>
          <w:szCs w:val="28"/>
        </w:rPr>
        <w:t>за исключением многоквартирных домов</w:t>
      </w:r>
      <w:r w:rsidR="00092FC1" w:rsidRPr="00AA3C10">
        <w:rPr>
          <w:rFonts w:ascii="Times New Roman" w:hAnsi="Times New Roman" w:cs="Times New Roman"/>
          <w:color w:val="auto"/>
          <w:sz w:val="28"/>
          <w:szCs w:val="28"/>
        </w:rPr>
        <w:t>]</w:t>
      </w:r>
      <w:r w:rsidR="00B5618F" w:rsidRPr="00AA3C10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2</w:t>
      </w:r>
      <w:r w:rsidR="009466C0" w:rsidRPr="00AA3C1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5B60B3" w14:textId="38776B87" w:rsidR="00435258" w:rsidRPr="00AA3C10" w:rsidRDefault="00435258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1.</w:t>
      </w:r>
      <w:r w:rsidR="00AA3C10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4</w:t>
      </w: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 Л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ица, </w:t>
      </w:r>
      <w:r w:rsidR="008F211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участвующие 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в содержании </w:t>
      </w:r>
      <w:r w:rsidRPr="00517EC3">
        <w:rPr>
          <w:rFonts w:ascii="Times New Roman" w:hAnsi="Times New Roman" w:cs="Times New Roman"/>
          <w:color w:val="auto"/>
          <w:sz w:val="28"/>
          <w:szCs w:val="28"/>
        </w:rPr>
        <w:t>прилегающих территорий</w:t>
      </w:r>
      <w:r w:rsidR="00D9666A">
        <w:rPr>
          <w:rFonts w:ascii="Times New Roman" w:hAnsi="Times New Roman" w:cs="Times New Roman"/>
          <w:color w:val="auto"/>
          <w:sz w:val="28"/>
          <w:szCs w:val="28"/>
        </w:rPr>
        <w:br/>
      </w:r>
      <w:r w:rsidR="001A174C" w:rsidRPr="00D9666A">
        <w:rPr>
          <w:rFonts w:ascii="Times New Roman" w:hAnsi="Times New Roman" w:cs="Times New Roman"/>
          <w:color w:val="auto"/>
          <w:spacing w:val="-6"/>
          <w:sz w:val="28"/>
          <w:szCs w:val="28"/>
        </w:rPr>
        <w:t>(</w:t>
      </w:r>
      <w:r w:rsidRPr="00D9666A">
        <w:rPr>
          <w:rFonts w:ascii="Times New Roman" w:hAnsi="Times New Roman" w:cs="Times New Roman"/>
          <w:color w:val="auto"/>
          <w:spacing w:val="-6"/>
          <w:sz w:val="28"/>
          <w:szCs w:val="28"/>
        </w:rPr>
        <w:t>за исключением прилегающих территорий</w:t>
      </w:r>
      <w:r w:rsidR="008F211F" w:rsidRPr="00D9666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к индивидуальным жилым домам,</w:t>
      </w:r>
      <w:r w:rsidR="008F211F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домам блокированной застройки, </w:t>
      </w:r>
      <w:r w:rsidR="003F5760" w:rsidRPr="00517EC3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земельным участкам с разрешенным использованием для ведения личного подсобного хозяйства</w:t>
      </w:r>
      <w:r w:rsidR="001A174C" w:rsidRPr="00517EC3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)</w:t>
      </w:r>
      <w:r w:rsidRPr="00517EC3">
        <w:rPr>
          <w:rFonts w:ascii="Times New Roman" w:hAnsi="Times New Roman" w:cs="Times New Roman"/>
          <w:color w:val="auto"/>
          <w:sz w:val="28"/>
          <w:szCs w:val="28"/>
        </w:rPr>
        <w:t>, в границах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соответствующих прилегающих территорий осуществляют следующие виды работ:</w:t>
      </w:r>
      <w:r w:rsidRPr="00AA3C10">
        <w:rPr>
          <w:rStyle w:val="af3"/>
          <w:rFonts w:ascii="Times New Roman" w:hAnsi="Times New Roman"/>
          <w:b/>
          <w:bCs/>
          <w:color w:val="auto"/>
          <w:sz w:val="28"/>
          <w:szCs w:val="28"/>
        </w:rPr>
        <w:footnoteReference w:id="4"/>
      </w:r>
    </w:p>
    <w:p w14:paraId="039985D4" w14:textId="6FAA32B3" w:rsidR="00222E18" w:rsidRPr="00AA3C10" w:rsidRDefault="00435258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lastRenderedPageBreak/>
        <w:t>-</w:t>
      </w:r>
      <w:r w:rsidR="00222E18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54589E" w:rsidRPr="00AA3C10">
        <w:rPr>
          <w:rFonts w:ascii="Times New Roman" w:hAnsi="Times New Roman" w:cs="Times New Roman"/>
          <w:color w:val="auto"/>
          <w:sz w:val="28"/>
          <w:szCs w:val="28"/>
        </w:rPr>
        <w:t>убор</w:t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>ка</w:t>
      </w:r>
      <w:r w:rsidR="0054589E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(очистка)</w:t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прилегающей территории</w:t>
      </w:r>
      <w:r w:rsidR="0054589E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от мусора</w:t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(в летний</w:t>
      </w:r>
      <w:r w:rsidR="00D62257" w:rsidRPr="00D622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>и зимний периоды);</w:t>
      </w:r>
    </w:p>
    <w:p w14:paraId="7493A72C" w14:textId="65350BCF" w:rsidR="00837EC6" w:rsidRPr="00837EC6" w:rsidRDefault="00837EC6" w:rsidP="00837EC6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- скашивание травы при достижении высоты травяного покрова более 30 см (в летний период);   </w:t>
      </w:r>
    </w:p>
    <w:p w14:paraId="33AFBE7A" w14:textId="77777777" w:rsidR="00222E18" w:rsidRPr="00837EC6" w:rsidRDefault="00222E18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- скашивание, полив и очистка газона от мусора (в летний период);</w:t>
      </w:r>
    </w:p>
    <w:p w14:paraId="2B2EF8E1" w14:textId="7FEC9A52" w:rsidR="00222E18" w:rsidRPr="00837EC6" w:rsidRDefault="00222E18" w:rsidP="001A174C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1A174C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</w:t>
      </w:r>
      <w:proofErr w:type="spellStart"/>
      <w:r w:rsidR="001A174C" w:rsidRPr="00837EC6">
        <w:rPr>
          <w:rFonts w:ascii="Times New Roman" w:hAnsi="Times New Roman" w:cs="Times New Roman"/>
          <w:color w:val="auto"/>
          <w:sz w:val="28"/>
          <w:szCs w:val="28"/>
        </w:rPr>
        <w:t>противогололедными</w:t>
      </w:r>
      <w:proofErr w:type="spellEnd"/>
      <w:r w:rsidR="001A174C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материалами,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очистка </w:t>
      </w:r>
      <w:r w:rsidR="00B25E35" w:rsidRPr="00837EC6">
        <w:rPr>
          <w:rFonts w:ascii="Times New Roman" w:hAnsi="Times New Roman" w:cs="Times New Roman"/>
          <w:color w:val="auto"/>
          <w:sz w:val="28"/>
          <w:szCs w:val="28"/>
        </w:rPr>
        <w:t>от снега</w:t>
      </w:r>
      <w:r w:rsidR="00D62257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="004B0B0E" w:rsidRPr="00837EC6">
        <w:rPr>
          <w:rFonts w:ascii="Times New Roman" w:hAnsi="Times New Roman" w:cs="Times New Roman"/>
          <w:color w:val="auto"/>
          <w:sz w:val="28"/>
          <w:szCs w:val="28"/>
        </w:rPr>
        <w:t>и наледи</w:t>
      </w:r>
      <w:r w:rsidR="00015051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6DFF" w:rsidRPr="00837EC6">
        <w:rPr>
          <w:rFonts w:ascii="Times New Roman" w:hAnsi="Times New Roman" w:cs="Times New Roman"/>
          <w:color w:val="auto"/>
          <w:sz w:val="28"/>
          <w:szCs w:val="28"/>
        </w:rPr>
        <w:t>участк</w:t>
      </w:r>
      <w:r w:rsidR="00AA3C10" w:rsidRPr="00837EC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56DFF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5051" w:rsidRPr="00837EC6">
        <w:rPr>
          <w:rFonts w:ascii="Times New Roman" w:hAnsi="Times New Roman" w:cs="Times New Roman"/>
          <w:color w:val="auto"/>
          <w:sz w:val="28"/>
          <w:szCs w:val="28"/>
        </w:rPr>
        <w:t>прилегающей территории, на которо</w:t>
      </w:r>
      <w:r w:rsidR="00656DFF" w:rsidRPr="00837EC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015051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движение пешеходов</w:t>
      </w:r>
      <w:r w:rsidR="00AC0820" w:rsidRPr="00837EC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B0B0E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формирование снега и наледи в снежные валы</w:t>
      </w:r>
      <w:r w:rsidR="00D62257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="00AC0820" w:rsidRPr="00837EC6">
        <w:rPr>
          <w:rFonts w:ascii="Times New Roman" w:hAnsi="Times New Roman" w:cs="Times New Roman"/>
          <w:color w:val="auto"/>
          <w:sz w:val="28"/>
          <w:szCs w:val="28"/>
        </w:rPr>
        <w:t>(в зимний период)</w:t>
      </w:r>
      <w:r w:rsidR="008B1711" w:rsidRPr="00837EC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3511FBB" w14:textId="791C9BB6" w:rsidR="0038669F" w:rsidRPr="00837EC6" w:rsidRDefault="00AC0820" w:rsidP="00760F27">
      <w:pPr>
        <w:spacing w:after="0" w:line="310" w:lineRule="exact"/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AA3C10" w:rsidRPr="00837EC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37EC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ица, участвующие в содержании прилегающих территорий</w:t>
      </w:r>
      <w:r w:rsidR="00D62257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="003F5760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к индивидуальным жилым домам, домам блокированной застройки, </w:t>
      </w:r>
      <w:r w:rsidR="003F5760" w:rsidRPr="00837EC6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земельным участкам с разрешенным использованием для ведения личного подсобного хозяйства</w:t>
      </w:r>
      <w:r w:rsidR="003F5760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8669F" w:rsidRPr="00837EC6">
        <w:rPr>
          <w:rFonts w:ascii="Times New Roman" w:hAnsi="Times New Roman" w:cs="Times New Roman"/>
          <w:color w:val="auto"/>
          <w:sz w:val="28"/>
          <w:szCs w:val="28"/>
        </w:rPr>
        <w:t>границах соответствующих прилегающих территорий осуществляют следующие виды работ:</w:t>
      </w:r>
      <w:r w:rsidR="000634E3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 xml:space="preserve"> </w:t>
      </w:r>
    </w:p>
    <w:p w14:paraId="3A3B2612" w14:textId="2911F450" w:rsidR="0038669F" w:rsidRPr="00837EC6" w:rsidRDefault="0038669F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- </w:t>
      </w:r>
      <w:r w:rsidR="00AC0820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уборка (очистка) прилегающей территории от мусора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(в летний</w:t>
      </w:r>
      <w:r w:rsidR="008B1711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и зимний периоды);</w:t>
      </w:r>
    </w:p>
    <w:p w14:paraId="2B822EF4" w14:textId="77777777" w:rsidR="00837EC6" w:rsidRPr="00517EC3" w:rsidRDefault="00837EC6" w:rsidP="00837EC6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- скашивание травы при достижении высоты травяного покрова более 30 см (в летний период).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7E41C8B4" w14:textId="750A2AD0" w:rsidR="00AC0820" w:rsidRDefault="00AC0820" w:rsidP="00760F27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>- очистка от снега и наледи</w:t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70CF" w:rsidRPr="00AA3C10">
        <w:rPr>
          <w:rFonts w:ascii="Times New Roman" w:hAnsi="Times New Roman" w:cs="Times New Roman"/>
          <w:color w:val="auto"/>
          <w:sz w:val="28"/>
          <w:szCs w:val="28"/>
        </w:rPr>
        <w:t>участк</w:t>
      </w:r>
      <w:r w:rsidR="00AA3C10" w:rsidRPr="00AA3C1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670C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>прилегающей территории,</w:t>
      </w:r>
      <w:r w:rsidR="00D62257" w:rsidRPr="00D622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>на которо</w:t>
      </w:r>
      <w:r w:rsidR="005670CF" w:rsidRPr="00AA3C1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движение пешеходов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(в зимний период)</w:t>
      </w:r>
      <w:r w:rsidR="0030047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4FE6095" w14:textId="27411057" w:rsidR="001837A7" w:rsidRPr="00AA3C10" w:rsidRDefault="003F5760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1.</w:t>
      </w:r>
      <w:r w:rsidR="00AA3C10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6</w:t>
      </w: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. </w:t>
      </w:r>
      <w:proofErr w:type="gramStart"/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В случае наличия соглашения, заключенного физическими</w:t>
      </w:r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br/>
        <w:t>и (или)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юридическими лицами с администрацией муниципального образования об уборке территорий общего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пользования и </w:t>
      </w:r>
      <w:r w:rsidR="001A174C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определения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данн</w:t>
      </w:r>
      <w:r w:rsidR="001A174C" w:rsidRPr="00517EC3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м соглашени</w:t>
      </w:r>
      <w:r w:rsidR="001A174C" w:rsidRPr="00517EC3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4E22" w:rsidRPr="00517EC3">
        <w:rPr>
          <w:rFonts w:ascii="Times New Roman" w:hAnsi="Times New Roman" w:cs="Times New Roman"/>
          <w:color w:val="auto"/>
          <w:sz w:val="28"/>
          <w:szCs w:val="28"/>
        </w:rPr>
        <w:t>границ прилегающих территорий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B4E22" w:rsidRPr="00517E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видов и периодичности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по содержанию прилегающих территорий, отличных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от установленных </w:t>
      </w:r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настоящи</w:t>
      </w: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ми</w:t>
      </w:r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Правил</w:t>
      </w: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ами, 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подлежат применению положения соответствующего соглашения.</w:t>
      </w:r>
      <w:proofErr w:type="gramEnd"/>
    </w:p>
    <w:p w14:paraId="0DCC0E32" w14:textId="2D6332A9" w:rsidR="001837A7" w:rsidRPr="00AA3C10" w:rsidRDefault="0070563D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9660D" w:rsidRPr="00AA3C1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A3C10" w:rsidRPr="00AA3C10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79660D" w:rsidRPr="00AA3C1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C7B36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иц</w:t>
      </w:r>
      <w:r w:rsidR="003F5760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а, </w:t>
      </w:r>
      <w:r w:rsidR="00AC0820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участвующие в содержании 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прилегающих территорий</w:t>
      </w:r>
      <w:r w:rsidR="00AC0820" w:rsidRPr="00AA3C1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в границах соответствующих прилегающих территорий соблюд</w:t>
      </w:r>
      <w:r w:rsidR="004E485B" w:rsidRPr="00AA3C10">
        <w:rPr>
          <w:rFonts w:ascii="Times New Roman" w:hAnsi="Times New Roman" w:cs="Times New Roman"/>
          <w:color w:val="auto"/>
          <w:sz w:val="28"/>
          <w:szCs w:val="28"/>
        </w:rPr>
        <w:t>ают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следующи</w:t>
      </w:r>
      <w:r w:rsidR="004E485B" w:rsidRPr="00AA3C1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запрет</w:t>
      </w:r>
      <w:r w:rsidR="004E485B" w:rsidRPr="00AA3C10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837A7" w:rsidRPr="00AA3C10">
        <w:rPr>
          <w:rStyle w:val="af3"/>
          <w:rFonts w:ascii="Times New Roman" w:hAnsi="Times New Roman"/>
          <w:b/>
          <w:bCs/>
          <w:color w:val="auto"/>
          <w:sz w:val="28"/>
          <w:szCs w:val="28"/>
        </w:rPr>
        <w:footnoteReference w:id="5"/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8495460" w14:textId="77777777" w:rsidR="001837A7" w:rsidRPr="00E32E90" w:rsidRDefault="001837A7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 использовать прилегающую территорию в целях осуществления хозяйственной деятельности;</w:t>
      </w:r>
    </w:p>
    <w:p w14:paraId="19B3B962" w14:textId="673C0438" w:rsidR="000D0105" w:rsidRPr="00AA3C10" w:rsidRDefault="003237B0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</w:t>
      </w:r>
      <w:r w:rsidR="003F57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переставлять элементы благоустройства</w:t>
      </w:r>
      <w:r w:rsidR="000D010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D0105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без согласования с собственником;</w:t>
      </w:r>
    </w:p>
    <w:p w14:paraId="6036DA43" w14:textId="73F29125" w:rsidR="001837A7" w:rsidRPr="00E32E90" w:rsidRDefault="000D0105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3)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повреждать зеленые насаждения;</w:t>
      </w:r>
    </w:p>
    <w:p w14:paraId="3360320E" w14:textId="152CB704" w:rsidR="001837A7" w:rsidRPr="00E32E90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4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 хранить разукомплектованные транспортные средства;</w:t>
      </w:r>
    </w:p>
    <w:p w14:paraId="0C6D0447" w14:textId="71DFC4F1" w:rsidR="001837A7" w:rsidRPr="00E32E90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5)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размещать тару, промышленные товары и иные предметы торговли на тротуарах, газонах;</w:t>
      </w:r>
    </w:p>
    <w:p w14:paraId="4D49CC51" w14:textId="1BD72BC4" w:rsidR="001837A7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6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 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выдвигать или перемещать с прилегающей территории снег</w:t>
      </w:r>
      <w:r w:rsidR="002F37BD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наледь на проезжую часть </w:t>
      </w:r>
      <w:r w:rsidR="001837A7" w:rsidRPr="007B25A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дорог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F37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сооружения ливневой канализации;</w:t>
      </w:r>
    </w:p>
    <w:p w14:paraId="73777EC9" w14:textId="28B6C04B" w:rsidR="00D4670D" w:rsidRPr="00E32E90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7</w:t>
      </w:r>
      <w:r w:rsidR="00D4670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) ограждать прилегающую территорию</w:t>
      </w:r>
      <w:r w:rsidR="00697F4A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;</w:t>
      </w:r>
    </w:p>
    <w:p w14:paraId="4A47CC32" w14:textId="5CE2725A" w:rsidR="00D67BB8" w:rsidRPr="00E32E90" w:rsidRDefault="003F5760" w:rsidP="00C07218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lastRenderedPageBreak/>
        <w:t>8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) ины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е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запрет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ы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, установленны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е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законодательством Российской Федерации.</w:t>
      </w:r>
    </w:p>
    <w:p w14:paraId="0599114A" w14:textId="6E908A6D" w:rsidR="00BF5C1A" w:rsidRDefault="00E32E90" w:rsidP="00BF5C1A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760">
        <w:rPr>
          <w:rFonts w:ascii="Times New Roman" w:hAnsi="Times New Roman" w:cs="Times New Roman"/>
          <w:sz w:val="28"/>
          <w:szCs w:val="28"/>
        </w:rPr>
        <w:t>1.</w:t>
      </w:r>
      <w:r w:rsidR="00AA3C10">
        <w:rPr>
          <w:rFonts w:ascii="Times New Roman" w:hAnsi="Times New Roman" w:cs="Times New Roman"/>
          <w:sz w:val="28"/>
          <w:szCs w:val="28"/>
        </w:rPr>
        <w:t>8</w:t>
      </w:r>
      <w:r w:rsidRPr="003F5760">
        <w:rPr>
          <w:rFonts w:ascii="Times New Roman" w:hAnsi="Times New Roman" w:cs="Times New Roman"/>
          <w:sz w:val="28"/>
          <w:szCs w:val="28"/>
        </w:rPr>
        <w:t>. Участие, в том числе финансовое, в содержании прилегающей территории нескольки</w:t>
      </w:r>
      <w:r w:rsidR="00BF5C1A">
        <w:rPr>
          <w:rFonts w:ascii="Times New Roman" w:hAnsi="Times New Roman" w:cs="Times New Roman"/>
          <w:sz w:val="28"/>
          <w:szCs w:val="28"/>
        </w:rPr>
        <w:t xml:space="preserve">х </w:t>
      </w:r>
      <w:r w:rsidRPr="003F5760">
        <w:rPr>
          <w:rFonts w:ascii="Times New Roman" w:hAnsi="Times New Roman" w:cs="Times New Roman"/>
          <w:sz w:val="28"/>
          <w:szCs w:val="28"/>
        </w:rPr>
        <w:t>собственник</w:t>
      </w:r>
      <w:r w:rsidR="00BF5C1A">
        <w:rPr>
          <w:rFonts w:ascii="Times New Roman" w:hAnsi="Times New Roman" w:cs="Times New Roman"/>
          <w:sz w:val="28"/>
          <w:szCs w:val="28"/>
        </w:rPr>
        <w:t xml:space="preserve">ов и (или) </w:t>
      </w:r>
      <w:r w:rsidR="00BF5C1A" w:rsidRPr="00E32E90">
        <w:rPr>
          <w:rFonts w:ascii="Times New Roman" w:hAnsi="Times New Roman" w:cs="Times New Roman"/>
          <w:sz w:val="28"/>
          <w:szCs w:val="28"/>
        </w:rPr>
        <w:t>лиц, которые владеют зданием, строением, сооружением, земельным участком на ином законном основании</w:t>
      </w:r>
      <w:r w:rsidR="00BF5C1A">
        <w:rPr>
          <w:rFonts w:ascii="Times New Roman" w:hAnsi="Times New Roman" w:cs="Times New Roman"/>
          <w:sz w:val="28"/>
          <w:szCs w:val="28"/>
        </w:rPr>
        <w:t xml:space="preserve"> </w:t>
      </w:r>
      <w:r w:rsidRPr="003F5760">
        <w:rPr>
          <w:rFonts w:ascii="Times New Roman" w:hAnsi="Times New Roman" w:cs="Times New Roman"/>
          <w:sz w:val="28"/>
          <w:szCs w:val="28"/>
        </w:rPr>
        <w:t>осуществляется с учетом соглашения между ними</w:t>
      </w:r>
      <w:r w:rsidR="007F22F7" w:rsidRPr="003F5760">
        <w:rPr>
          <w:rFonts w:ascii="Times New Roman" w:hAnsi="Times New Roman" w:cs="Times New Roman"/>
          <w:sz w:val="28"/>
          <w:szCs w:val="28"/>
        </w:rPr>
        <w:br/>
      </w:r>
      <w:r w:rsidRPr="003F5760">
        <w:rPr>
          <w:rFonts w:ascii="Times New Roman" w:hAnsi="Times New Roman" w:cs="Times New Roman"/>
          <w:sz w:val="28"/>
          <w:szCs w:val="28"/>
        </w:rPr>
        <w:t>(при наличии соглашения).</w:t>
      </w:r>
    </w:p>
    <w:p w14:paraId="61552790" w14:textId="51E7F928" w:rsidR="004468CA" w:rsidRPr="00517EC3" w:rsidRDefault="00D22162" w:rsidP="000539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EC3">
        <w:rPr>
          <w:rFonts w:ascii="Times New Roman" w:hAnsi="Times New Roman" w:cs="Times New Roman"/>
          <w:sz w:val="28"/>
          <w:szCs w:val="28"/>
        </w:rPr>
        <w:t>1.</w:t>
      </w:r>
      <w:r w:rsidR="00AA3C10" w:rsidRPr="00517EC3">
        <w:rPr>
          <w:rFonts w:ascii="Times New Roman" w:hAnsi="Times New Roman" w:cs="Times New Roman"/>
          <w:sz w:val="28"/>
          <w:szCs w:val="28"/>
        </w:rPr>
        <w:t>9</w:t>
      </w:r>
      <w:r w:rsidRPr="00517EC3">
        <w:rPr>
          <w:rFonts w:ascii="Times New Roman" w:hAnsi="Times New Roman" w:cs="Times New Roman"/>
          <w:sz w:val="28"/>
          <w:szCs w:val="28"/>
        </w:rPr>
        <w:t xml:space="preserve">.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В случае пересечения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прилегающих территорий двух или более объектов</w:t>
      </w:r>
      <w:r w:rsidR="006F3D60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имеющих одинаковый метраж, </w:t>
      </w:r>
      <w:r w:rsidR="00872E63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их границы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определяются </w:t>
      </w:r>
      <w:r w:rsidR="0005399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 равном удалении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между объектами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304C5D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>пересечени</w:t>
      </w:r>
      <w:r w:rsidR="00304C5D" w:rsidRPr="00517EC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прилегающих территорий двух или более объектов, имею</w:t>
      </w:r>
      <w:r w:rsidR="00304C5D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щих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различный метраж, </w:t>
      </w:r>
      <w:r w:rsidR="00767FE3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их границы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определяются </w:t>
      </w:r>
      <w:r w:rsidR="00C07218" w:rsidRPr="00517EC3">
        <w:rPr>
          <w:rFonts w:ascii="Times New Roman" w:hAnsi="Times New Roman" w:cs="Times New Roman"/>
          <w:sz w:val="28"/>
          <w:szCs w:val="28"/>
        </w:rPr>
        <w:t xml:space="preserve">на расстоянии, </w:t>
      </w:r>
      <w:r w:rsidR="0005399F" w:rsidRPr="00517EC3">
        <w:rPr>
          <w:rFonts w:ascii="Times New Roman" w:hAnsi="Times New Roman" w:cs="Times New Roman"/>
          <w:sz w:val="28"/>
          <w:szCs w:val="28"/>
        </w:rPr>
        <w:t>п</w:t>
      </w:r>
      <w:r w:rsidR="00C07218" w:rsidRPr="00517EC3">
        <w:rPr>
          <w:rFonts w:ascii="Times New Roman" w:hAnsi="Times New Roman" w:cs="Times New Roman"/>
          <w:sz w:val="28"/>
          <w:szCs w:val="28"/>
        </w:rPr>
        <w:t>ропорциональном общей площади каждого из указанных объектов.</w:t>
      </w:r>
      <w:r w:rsidR="0005399F" w:rsidRPr="00517EC3">
        <w:rPr>
          <w:rFonts w:ascii="Times New Roman" w:hAnsi="Times New Roman" w:cs="Times New Roman"/>
          <w:sz w:val="28"/>
          <w:szCs w:val="28"/>
        </w:rPr>
        <w:t xml:space="preserve"> </w:t>
      </w:r>
      <w:r w:rsidR="004468CA" w:rsidRPr="00517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Границы </w:t>
      </w:r>
      <w:r w:rsidR="004468CA" w:rsidRPr="00517E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прилегающих территорий, установленные настоящим </w:t>
      </w:r>
      <w:r w:rsidR="0005399F" w:rsidRPr="00517E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пунктом, </w:t>
      </w:r>
      <w:r w:rsidR="004468CA" w:rsidRPr="00517E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могут быть изменены путем заключения соглашения между собственниками и (или) иными законными владельцами объектов.</w:t>
      </w:r>
    </w:p>
    <w:p w14:paraId="12D508FA" w14:textId="6A9908A3" w:rsidR="00C42978" w:rsidRPr="00E32E90" w:rsidRDefault="003A40BB" w:rsidP="00760F27">
      <w:pPr>
        <w:spacing w:after="1" w:line="240" w:lineRule="auto"/>
        <w:ind w:firstLine="851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1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.1</w:t>
      </w:r>
      <w:r w:rsidR="00690183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0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. </w:t>
      </w:r>
      <w:proofErr w:type="gramStart"/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Уполномоченный орган местного самоуправления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Профсоюзнинского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="00837B8D" w:rsidRPr="0013783E">
        <w:rPr>
          <w:rFonts w:ascii="Arial" w:hAnsi="Arial" w:cs="Arial"/>
          <w:bCs/>
          <w:sz w:val="24"/>
          <w:szCs w:val="24"/>
          <w:lang w:eastAsia="ru-RU"/>
        </w:rPr>
        <w:t>Даниловского</w:t>
      </w:r>
      <w:r w:rsidR="00837B8D" w:rsidRPr="0013783E">
        <w:rPr>
          <w:rFonts w:ascii="Arial" w:hAnsi="Arial" w:cs="Arial"/>
          <w:sz w:val="24"/>
          <w:szCs w:val="24"/>
          <w:lang w:eastAsia="ru-RU"/>
        </w:rPr>
        <w:t xml:space="preserve"> муниципального района Волгоградской области 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представляет информацию</w:t>
      </w:r>
      <w:r w:rsidR="001F0BA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br/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о границах прилегающих территорий по запросу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владельцами указанных объектов,</w:t>
      </w:r>
      <w:r w:rsidR="008726DF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br/>
        <w:t>в отношении которых установлены границы прилегающ</w:t>
      </w:r>
      <w:r w:rsidR="00890F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ей</w:t>
      </w:r>
      <w:r w:rsidR="008726DF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территории,</w:t>
      </w:r>
      <w:r w:rsidR="001F0BA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br/>
        <w:t>в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течение 10 рабочих дней</w:t>
      </w:r>
      <w:r w:rsidR="00C42978" w:rsidRPr="00E32E90">
        <w:rPr>
          <w:rStyle w:val="af3"/>
          <w:rFonts w:ascii="Times New Roman" w:hAnsi="Times New Roman"/>
          <w:b/>
          <w:color w:val="FF0000"/>
          <w:spacing w:val="-6"/>
          <w:sz w:val="28"/>
          <w:szCs w:val="28"/>
          <w:lang w:eastAsia="ru-RU"/>
        </w:rPr>
        <w:footnoteReference w:id="6"/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со</w:t>
      </w:r>
      <w:proofErr w:type="gramEnd"/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дня поступления </w:t>
      </w:r>
      <w:r w:rsidR="001F0BA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соответствующего запроса, </w:t>
      </w:r>
      <w:r w:rsidR="001F0BAD" w:rsidRPr="00E32E90">
        <w:rPr>
          <w:rFonts w:ascii="Times New Roman" w:hAnsi="Times New Roman" w:cs="Times New Roman"/>
          <w:iCs/>
          <w:color w:val="auto"/>
          <w:spacing w:val="-6"/>
          <w:sz w:val="28"/>
          <w:szCs w:val="28"/>
        </w:rPr>
        <w:t>если иное не предусмотрено законодательством Российской Федерации, законодательством Волгоградской области</w:t>
      </w:r>
      <w:proofErr w:type="gramStart"/>
      <w:r w:rsidR="001F0BAD" w:rsidRPr="00E32E90">
        <w:rPr>
          <w:rFonts w:ascii="Times New Roman" w:hAnsi="Times New Roman" w:cs="Times New Roman"/>
          <w:iCs/>
          <w:color w:val="auto"/>
          <w:spacing w:val="-6"/>
          <w:sz w:val="28"/>
          <w:szCs w:val="28"/>
        </w:rPr>
        <w:t>.</w:t>
      </w:r>
      <w:r w:rsidR="00403D82">
        <w:rPr>
          <w:rFonts w:ascii="Times New Roman" w:hAnsi="Times New Roman" w:cs="Times New Roman"/>
          <w:iCs/>
          <w:color w:val="auto"/>
          <w:spacing w:val="-6"/>
          <w:sz w:val="28"/>
          <w:szCs w:val="28"/>
        </w:rPr>
        <w:t>"</w:t>
      </w:r>
      <w:r w:rsidR="00BF5E9E">
        <w:rPr>
          <w:rFonts w:ascii="Times New Roman" w:hAnsi="Times New Roman" w:cs="Times New Roman"/>
          <w:iCs/>
          <w:color w:val="auto"/>
          <w:spacing w:val="-6"/>
          <w:sz w:val="28"/>
          <w:szCs w:val="28"/>
        </w:rPr>
        <w:t>.</w:t>
      </w:r>
      <w:proofErr w:type="gramEnd"/>
    </w:p>
    <w:p w14:paraId="11C621E2" w14:textId="77777777" w:rsidR="001837A7" w:rsidRPr="00E32E90" w:rsidRDefault="003A40BB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t>2</w:t>
      </w:r>
      <w:r w:rsidR="000C2784" w:rsidRPr="00E32E90">
        <w:rPr>
          <w:rFonts w:ascii="Times New Roman" w:hAnsi="Times New Roman" w:cs="Times New Roman"/>
          <w:sz w:val="28"/>
          <w:szCs w:val="28"/>
        </w:rPr>
        <w:t xml:space="preserve">. </w:t>
      </w:r>
      <w:r w:rsidR="001837A7" w:rsidRPr="00E32E9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90EA461" w14:textId="2311DEA0" w:rsidR="001837A7" w:rsidRDefault="001837A7" w:rsidP="000D24C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965DCA" w14:textId="77777777" w:rsidR="00760F27" w:rsidRPr="00E32E90" w:rsidRDefault="00760F27" w:rsidP="000D24C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01F47A" w14:textId="77777777" w:rsidR="00837B8D" w:rsidRPr="00837B8D" w:rsidRDefault="00837B8D" w:rsidP="00837B8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Председатель</w:t>
      </w:r>
      <w:r w:rsidRPr="00837B8D">
        <w:rPr>
          <w:rFonts w:ascii="Times New Roman" w:hAnsi="Times New Roman" w:cs="Times New Roman"/>
          <w:color w:val="FF0000"/>
          <w:sz w:val="28"/>
          <w:szCs w:val="28"/>
          <w:vertAlign w:val="superscript"/>
          <w:lang w:eastAsia="ru-RU"/>
        </w:rPr>
        <w:footnoteReference w:id="7"/>
      </w:r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Совета депутатов</w:t>
      </w:r>
    </w:p>
    <w:p w14:paraId="7D0C9CB8" w14:textId="77777777" w:rsidR="00837B8D" w:rsidRPr="00837B8D" w:rsidRDefault="00837B8D" w:rsidP="00837B8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Профсоюзнинского сельского поселения                                  Ж.К. Кужеков</w:t>
      </w:r>
    </w:p>
    <w:p w14:paraId="67E54C15" w14:textId="77777777" w:rsidR="00837B8D" w:rsidRPr="00837B8D" w:rsidRDefault="00837B8D" w:rsidP="00837B8D">
      <w:pPr>
        <w:widowControl w:val="0"/>
        <w:tabs>
          <w:tab w:val="left" w:pos="6945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</w:t>
      </w:r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</w:p>
    <w:p w14:paraId="62A4C188" w14:textId="77777777" w:rsidR="00837B8D" w:rsidRPr="00837B8D" w:rsidRDefault="00837B8D" w:rsidP="00837B8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GoBack"/>
      <w:bookmarkEnd w:id="2"/>
    </w:p>
    <w:p w14:paraId="65A15A91" w14:textId="77777777" w:rsidR="00837B8D" w:rsidRPr="00837B8D" w:rsidRDefault="00837B8D" w:rsidP="00837B8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Глава Профсоюзнинского </w:t>
      </w:r>
      <w:proofErr w:type="gramStart"/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сельского</w:t>
      </w:r>
      <w:proofErr w:type="gramEnd"/>
    </w:p>
    <w:p w14:paraId="7A1C568C" w14:textId="77777777" w:rsidR="00837B8D" w:rsidRPr="00837B8D" w:rsidRDefault="00837B8D" w:rsidP="00837B8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en-US" w:eastAsia="ru-RU"/>
        </w:rPr>
      </w:pPr>
      <w:r w:rsidRPr="00837B8D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поселения                                                                                       Ж.К. Кужеков     </w:t>
      </w:r>
    </w:p>
    <w:p w14:paraId="44327904" w14:textId="5B165684" w:rsidR="001837A7" w:rsidRPr="0001220E" w:rsidRDefault="001837A7" w:rsidP="00837B8D">
      <w:pPr>
        <w:widowControl w:val="0"/>
        <w:autoSpaceDE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1837A7" w:rsidRPr="0001220E" w:rsidSect="00517EC3">
      <w:headerReference w:type="default" r:id="rId9"/>
      <w:pgSz w:w="11906" w:h="16838"/>
      <w:pgMar w:top="709" w:right="1276" w:bottom="709" w:left="1559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0E36A" w14:textId="77777777" w:rsidR="005D204A" w:rsidRDefault="005D204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8B0B5E" w14:textId="77777777" w:rsidR="005D204A" w:rsidRDefault="005D204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35A67E42" w14:textId="77777777" w:rsidR="005D204A" w:rsidRDefault="005D204A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2D8C87" w14:textId="77777777" w:rsidR="005D204A" w:rsidRDefault="005D204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23D36A" w14:textId="77777777" w:rsidR="005D204A" w:rsidRDefault="005D204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772ED56E" w14:textId="77777777" w:rsidR="005D204A" w:rsidRDefault="005D204A">
      <w:pPr>
        <w:spacing w:after="0" w:line="240" w:lineRule="auto"/>
        <w:rPr>
          <w:rFonts w:cs="Times New Roman"/>
        </w:rPr>
      </w:pPr>
    </w:p>
  </w:footnote>
  <w:footnote w:id="2">
    <w:p w14:paraId="7226064C" w14:textId="1D5E0646" w:rsidR="00353C2C" w:rsidRPr="00AA3C10" w:rsidRDefault="00353C2C" w:rsidP="00353C2C">
      <w:pPr>
        <w:pStyle w:val="af1"/>
        <w:jc w:val="both"/>
        <w:rPr>
          <w:rFonts w:ascii="Times New Roman" w:hAnsi="Times New Roman" w:cs="Times New Roman"/>
          <w:color w:val="FF0000"/>
        </w:rPr>
      </w:pPr>
      <w:r w:rsidRPr="002C7890">
        <w:rPr>
          <w:rStyle w:val="af3"/>
          <w:b/>
          <w:color w:val="FF0000"/>
        </w:rPr>
        <w:footnoteRef/>
      </w:r>
      <w:r>
        <w:t xml:space="preserve"> </w:t>
      </w:r>
      <w:r w:rsidRPr="00AA3C10">
        <w:rPr>
          <w:rFonts w:ascii="Times New Roman" w:hAnsi="Times New Roman" w:cs="Times New Roman"/>
          <w:color w:val="FF0000"/>
        </w:rPr>
        <w:t>Пун</w:t>
      </w:r>
      <w:proofErr w:type="gramStart"/>
      <w:r w:rsidRPr="00AA3C10">
        <w:rPr>
          <w:rFonts w:ascii="Times New Roman" w:hAnsi="Times New Roman" w:cs="Times New Roman"/>
          <w:color w:val="FF0000"/>
        </w:rPr>
        <w:t>кт вкл</w:t>
      </w:r>
      <w:proofErr w:type="gramEnd"/>
      <w:r w:rsidRPr="00AA3C10">
        <w:rPr>
          <w:rFonts w:ascii="Times New Roman" w:hAnsi="Times New Roman" w:cs="Times New Roman"/>
          <w:color w:val="FF0000"/>
        </w:rPr>
        <w:t xml:space="preserve">ючается в данный раздел при условии, что </w:t>
      </w:r>
      <w:r w:rsidR="00CE5CB3" w:rsidRPr="00AA3C10">
        <w:rPr>
          <w:rFonts w:ascii="Times New Roman" w:hAnsi="Times New Roman" w:cs="Times New Roman"/>
          <w:color w:val="FF0000"/>
        </w:rPr>
        <w:t xml:space="preserve">в </w:t>
      </w:r>
      <w:r w:rsidRPr="00AA3C10">
        <w:rPr>
          <w:rFonts w:ascii="Times New Roman" w:hAnsi="Times New Roman" w:cs="Times New Roman"/>
          <w:color w:val="FF0000"/>
        </w:rPr>
        <w:t>ины</w:t>
      </w:r>
      <w:r w:rsidR="00CE5CB3" w:rsidRPr="00AA3C10">
        <w:rPr>
          <w:rFonts w:ascii="Times New Roman" w:hAnsi="Times New Roman" w:cs="Times New Roman"/>
          <w:color w:val="FF0000"/>
        </w:rPr>
        <w:t>х</w:t>
      </w:r>
      <w:r w:rsidRPr="00AA3C10">
        <w:rPr>
          <w:rFonts w:ascii="Times New Roman" w:hAnsi="Times New Roman" w:cs="Times New Roman"/>
          <w:color w:val="FF0000"/>
        </w:rPr>
        <w:t xml:space="preserve"> </w:t>
      </w:r>
      <w:r w:rsidR="00CE5CB3" w:rsidRPr="00AA3C10">
        <w:rPr>
          <w:rFonts w:ascii="Times New Roman" w:hAnsi="Times New Roman" w:cs="Times New Roman"/>
          <w:color w:val="FF0000"/>
        </w:rPr>
        <w:t>разделах</w:t>
      </w:r>
      <w:r w:rsidRPr="00AA3C10">
        <w:rPr>
          <w:rFonts w:ascii="Times New Roman" w:hAnsi="Times New Roman" w:cs="Times New Roman"/>
          <w:color w:val="FF0000"/>
        </w:rPr>
        <w:t xml:space="preserve"> Правил благоустройства</w:t>
      </w:r>
      <w:r w:rsidR="00CE5CB3" w:rsidRPr="00AA3C10">
        <w:rPr>
          <w:rFonts w:ascii="Times New Roman" w:hAnsi="Times New Roman" w:cs="Times New Roman"/>
          <w:color w:val="FF0000"/>
        </w:rPr>
        <w:t xml:space="preserve"> отсутствует</w:t>
      </w:r>
      <w:r w:rsidRPr="00AA3C10">
        <w:rPr>
          <w:rFonts w:ascii="Times New Roman" w:hAnsi="Times New Roman" w:cs="Times New Roman"/>
          <w:color w:val="FF0000"/>
        </w:rPr>
        <w:t xml:space="preserve"> определени</w:t>
      </w:r>
      <w:r w:rsidR="00CE5CB3" w:rsidRPr="00AA3C10">
        <w:rPr>
          <w:rFonts w:ascii="Times New Roman" w:hAnsi="Times New Roman" w:cs="Times New Roman"/>
          <w:color w:val="FF0000"/>
        </w:rPr>
        <w:t>е</w:t>
      </w:r>
      <w:r w:rsidRPr="00AA3C10">
        <w:rPr>
          <w:rFonts w:ascii="Times New Roman" w:hAnsi="Times New Roman" w:cs="Times New Roman"/>
          <w:color w:val="FF0000"/>
        </w:rPr>
        <w:t xml:space="preserve"> содержащихся в пункте понятий.</w:t>
      </w:r>
    </w:p>
    <w:p w14:paraId="63E59068" w14:textId="028D5D06" w:rsidR="00353C2C" w:rsidRPr="00353C2C" w:rsidRDefault="00353C2C" w:rsidP="00353C2C">
      <w:pPr>
        <w:pStyle w:val="af1"/>
        <w:jc w:val="both"/>
        <w:rPr>
          <w:rFonts w:ascii="Times New Roman" w:hAnsi="Times New Roman" w:cs="Times New Roman"/>
          <w:color w:val="FF0000"/>
        </w:rPr>
      </w:pPr>
      <w:r w:rsidRPr="00AA3C10">
        <w:rPr>
          <w:rFonts w:ascii="Times New Roman" w:hAnsi="Times New Roman" w:cs="Times New Roman"/>
          <w:color w:val="FF0000"/>
        </w:rPr>
        <w:t>В случае</w:t>
      </w:r>
      <w:proofErr w:type="gramStart"/>
      <w:r w:rsidRPr="00AA3C10">
        <w:rPr>
          <w:rFonts w:ascii="Times New Roman" w:hAnsi="Times New Roman" w:cs="Times New Roman"/>
          <w:color w:val="FF0000"/>
        </w:rPr>
        <w:t>,</w:t>
      </w:r>
      <w:proofErr w:type="gramEnd"/>
      <w:r w:rsidRPr="00AA3C10">
        <w:rPr>
          <w:rFonts w:ascii="Times New Roman" w:hAnsi="Times New Roman" w:cs="Times New Roman"/>
          <w:color w:val="FF0000"/>
        </w:rPr>
        <w:t xml:space="preserve"> если в иных разделах Правил благоустройства дано определение </w:t>
      </w:r>
      <w:r w:rsidR="00CE5CB3" w:rsidRPr="00AA3C10">
        <w:rPr>
          <w:rFonts w:ascii="Times New Roman" w:hAnsi="Times New Roman" w:cs="Times New Roman"/>
          <w:color w:val="FF0000"/>
        </w:rPr>
        <w:t>содержащихся в пункте понятий</w:t>
      </w:r>
      <w:r w:rsidRPr="00AA3C10">
        <w:rPr>
          <w:rFonts w:ascii="Times New Roman" w:hAnsi="Times New Roman" w:cs="Times New Roman"/>
          <w:color w:val="FF0000"/>
        </w:rPr>
        <w:t>,</w:t>
      </w:r>
      <w:r w:rsidR="00CE5CB3" w:rsidRPr="00AA3C10">
        <w:rPr>
          <w:rFonts w:ascii="Times New Roman" w:hAnsi="Times New Roman" w:cs="Times New Roman"/>
          <w:color w:val="FF0000"/>
        </w:rPr>
        <w:t xml:space="preserve"> </w:t>
      </w:r>
      <w:r w:rsidR="00903610" w:rsidRPr="00AA3C10">
        <w:rPr>
          <w:rFonts w:ascii="Times New Roman" w:hAnsi="Times New Roman" w:cs="Times New Roman"/>
          <w:color w:val="FF0000"/>
        </w:rPr>
        <w:t>соответствующие понятия следует изложить в предложенной в данном разделе редакции, при этом пункт в раздел Правил благоустройства, регламентирующий содержание прилегающих территорий, не включается</w:t>
      </w:r>
      <w:r w:rsidR="00AA3C10" w:rsidRPr="00AA3C10">
        <w:rPr>
          <w:rFonts w:ascii="Times New Roman" w:hAnsi="Times New Roman" w:cs="Times New Roman"/>
          <w:color w:val="FF0000"/>
        </w:rPr>
        <w:t>.</w:t>
      </w:r>
      <w:r w:rsidR="00903610" w:rsidRPr="00AA3C10">
        <w:rPr>
          <w:rFonts w:ascii="Times New Roman" w:hAnsi="Times New Roman" w:cs="Times New Roman"/>
          <w:color w:val="FF0000"/>
        </w:rPr>
        <w:t xml:space="preserve"> </w:t>
      </w:r>
    </w:p>
  </w:footnote>
  <w:footnote w:id="3">
    <w:p w14:paraId="373FE387" w14:textId="33F0DE5E" w:rsidR="00536CD5" w:rsidRPr="00B25E35" w:rsidRDefault="00661629" w:rsidP="000D24CF">
      <w:pPr>
        <w:pStyle w:val="af1"/>
        <w:jc w:val="both"/>
        <w:rPr>
          <w:rFonts w:ascii="Times New Roman" w:hAnsi="Times New Roman" w:cs="Times New Roman"/>
          <w:strike/>
          <w:color w:val="FF0000"/>
        </w:rPr>
      </w:pPr>
      <w:r w:rsidRPr="00383C4E">
        <w:rPr>
          <w:rStyle w:val="af3"/>
          <w:rFonts w:ascii="Times New Roman" w:hAnsi="Times New Roman"/>
          <w:b/>
          <w:bCs/>
          <w:color w:val="FF0000"/>
          <w:sz w:val="24"/>
          <w:szCs w:val="24"/>
        </w:rPr>
        <w:footnoteRef/>
      </w:r>
      <w:r>
        <w:rPr>
          <w:rFonts w:ascii="Times New Roman" w:hAnsi="Times New Roman" w:cs="Times New Roman"/>
          <w:color w:val="FF0000"/>
        </w:rPr>
        <w:t xml:space="preserve"> </w:t>
      </w:r>
      <w:r w:rsidRPr="004117EE">
        <w:rPr>
          <w:rFonts w:ascii="Times New Roman" w:hAnsi="Times New Roman" w:cs="Times New Roman"/>
          <w:color w:val="FF0000"/>
        </w:rPr>
        <w:t xml:space="preserve">Органы местного самоуправления </w:t>
      </w:r>
      <w:r w:rsidRPr="004117EE">
        <w:rPr>
          <w:rFonts w:ascii="Times New Roman" w:hAnsi="Times New Roman" w:cs="Times New Roman"/>
          <w:b/>
          <w:bCs/>
          <w:color w:val="FF0000"/>
        </w:rPr>
        <w:t>самостоятельно</w:t>
      </w:r>
      <w:r w:rsidRPr="004117EE">
        <w:rPr>
          <w:rFonts w:ascii="Times New Roman" w:hAnsi="Times New Roman" w:cs="Times New Roman"/>
          <w:color w:val="FF0000"/>
        </w:rPr>
        <w:t xml:space="preserve"> определяют виды объектов, в отношении которых устанавливается прилегающая территория, и </w:t>
      </w:r>
      <w:r w:rsidRPr="00AA3C10">
        <w:rPr>
          <w:rFonts w:ascii="Times New Roman" w:hAnsi="Times New Roman" w:cs="Times New Roman"/>
          <w:color w:val="FF0000"/>
        </w:rPr>
        <w:t>разумные расстояния</w:t>
      </w:r>
      <w:r w:rsidRPr="004117EE">
        <w:rPr>
          <w:rFonts w:ascii="Times New Roman" w:hAnsi="Times New Roman" w:cs="Times New Roman"/>
          <w:color w:val="FF0000"/>
        </w:rPr>
        <w:t xml:space="preserve"> в метрах от границ зданий, строений, сооружений, земельных участков с учетом категорий объектов, расположенных</w:t>
      </w:r>
      <w:r w:rsidRPr="004117EE">
        <w:rPr>
          <w:rFonts w:ascii="Times New Roman" w:hAnsi="Times New Roman" w:cs="Times New Roman"/>
          <w:color w:val="FF0000"/>
        </w:rPr>
        <w:br/>
        <w:t>на территории муниципального образования</w:t>
      </w:r>
      <w:r w:rsidR="00AA3C10">
        <w:rPr>
          <w:rFonts w:ascii="Times New Roman" w:hAnsi="Times New Roman" w:cs="Times New Roman"/>
          <w:color w:val="FF0000"/>
        </w:rPr>
        <w:t>.</w:t>
      </w:r>
      <w:r w:rsidRPr="00B25E35">
        <w:rPr>
          <w:rFonts w:ascii="Times New Roman" w:hAnsi="Times New Roman" w:cs="Times New Roman"/>
          <w:strike/>
          <w:color w:val="FF0000"/>
        </w:rPr>
        <w:t xml:space="preserve"> </w:t>
      </w:r>
    </w:p>
    <w:p w14:paraId="29087661" w14:textId="72BF3164" w:rsidR="00661629" w:rsidRDefault="00661629" w:rsidP="000D24CF">
      <w:pPr>
        <w:pStyle w:val="af1"/>
        <w:jc w:val="both"/>
      </w:pPr>
      <w:r w:rsidRPr="00401E22">
        <w:rPr>
          <w:rFonts w:ascii="Times New Roman" w:hAnsi="Times New Roman" w:cs="Times New Roman"/>
          <w:color w:val="FF0000"/>
        </w:rPr>
        <w:t xml:space="preserve">В случае установления органами местного самоуправления границ прилегающих территорий в отношении многоквартирных домов в подпункте </w:t>
      </w:r>
      <w:r w:rsidR="005435F7">
        <w:rPr>
          <w:rFonts w:ascii="Times New Roman" w:hAnsi="Times New Roman" w:cs="Times New Roman"/>
          <w:color w:val="FF0000"/>
        </w:rPr>
        <w:t>6</w:t>
      </w:r>
      <w:r w:rsidRPr="00401E22">
        <w:rPr>
          <w:rFonts w:ascii="Times New Roman" w:hAnsi="Times New Roman" w:cs="Times New Roman"/>
          <w:color w:val="FF0000"/>
        </w:rPr>
        <w:t xml:space="preserve"> настоящего пункта Правил слова ", за исключением многоквартирных домов" исключаются.</w:t>
      </w:r>
    </w:p>
  </w:footnote>
  <w:footnote w:id="4">
    <w:p w14:paraId="58F3544D" w14:textId="15C3DD7A" w:rsidR="00F665EE" w:rsidRDefault="00435258" w:rsidP="00435258">
      <w:pPr>
        <w:pStyle w:val="af1"/>
        <w:jc w:val="both"/>
      </w:pPr>
      <w:r w:rsidRPr="004D2059">
        <w:rPr>
          <w:rStyle w:val="af3"/>
          <w:rFonts w:ascii="Times New Roman" w:hAnsi="Times New Roman"/>
          <w:b/>
          <w:bCs/>
          <w:color w:val="FF0000"/>
        </w:rPr>
        <w:footnoteRef/>
      </w:r>
      <w:r w:rsidRPr="00383C4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D2D44">
        <w:rPr>
          <w:rFonts w:ascii="Times New Roman" w:hAnsi="Times New Roman" w:cs="Times New Roman"/>
          <w:color w:val="FF0000"/>
        </w:rPr>
        <w:t xml:space="preserve">Органом местного самоуправления </w:t>
      </w:r>
      <w:r w:rsidRPr="007D2D44">
        <w:rPr>
          <w:rFonts w:ascii="Times New Roman" w:hAnsi="Times New Roman" w:cs="Times New Roman"/>
          <w:b/>
          <w:bCs/>
          <w:color w:val="FF0000"/>
        </w:rPr>
        <w:t>самостоятельно</w:t>
      </w:r>
      <w:r w:rsidRPr="007D2D44">
        <w:rPr>
          <w:rFonts w:ascii="Times New Roman" w:hAnsi="Times New Roman" w:cs="Times New Roman"/>
          <w:color w:val="FF0000"/>
        </w:rPr>
        <w:t xml:space="preserve"> определяется перечень видов  работ по содержанию прилегающих территорий с учетом природно-климатических особенностей территории муниципального образования, численности населения, количества зданий, строений, сооружений</w:t>
      </w:r>
      <w:r w:rsidRPr="007D2D44">
        <w:rPr>
          <w:rFonts w:ascii="Times New Roman" w:hAnsi="Times New Roman" w:cs="Times New Roman"/>
          <w:color w:val="FF0000"/>
        </w:rPr>
        <w:br/>
        <w:t>и земельных участков, в отношении которых определяются границы прилегающей территори</w:t>
      </w:r>
      <w:r w:rsidR="00AA3C10">
        <w:rPr>
          <w:rFonts w:ascii="Times New Roman" w:hAnsi="Times New Roman" w:cs="Times New Roman"/>
          <w:color w:val="FF0000"/>
        </w:rPr>
        <w:t>и.</w:t>
      </w:r>
    </w:p>
  </w:footnote>
  <w:footnote w:id="5">
    <w:p w14:paraId="05D79B04" w14:textId="24E82D2C" w:rsidR="00661629" w:rsidRPr="00C74C68" w:rsidRDefault="00661629" w:rsidP="0092555D">
      <w:pPr>
        <w:pStyle w:val="af1"/>
        <w:jc w:val="both"/>
      </w:pPr>
      <w:r w:rsidRPr="00517EC3">
        <w:rPr>
          <w:rStyle w:val="af3"/>
          <w:rFonts w:ascii="Times New Roman" w:hAnsi="Times New Roman"/>
          <w:b/>
          <w:bCs/>
          <w:color w:val="FF0000"/>
        </w:rPr>
        <w:footnoteRef/>
      </w:r>
      <w:r w:rsidRPr="00517EC3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B20FC7" w:rsidRPr="00517EC3">
        <w:rPr>
          <w:rFonts w:ascii="Times New Roman" w:hAnsi="Times New Roman" w:cs="Times New Roman"/>
          <w:color w:val="FF0000"/>
        </w:rPr>
        <w:t>В случае</w:t>
      </w:r>
      <w:proofErr w:type="gramStart"/>
      <w:r w:rsidR="00B20FC7" w:rsidRPr="00517EC3">
        <w:rPr>
          <w:rFonts w:ascii="Times New Roman" w:hAnsi="Times New Roman" w:cs="Times New Roman"/>
          <w:color w:val="FF0000"/>
        </w:rPr>
        <w:t>,</w:t>
      </w:r>
      <w:proofErr w:type="gramEnd"/>
      <w:r w:rsidR="00B20FC7" w:rsidRPr="00517EC3">
        <w:rPr>
          <w:rFonts w:ascii="Times New Roman" w:hAnsi="Times New Roman" w:cs="Times New Roman"/>
          <w:color w:val="FF0000"/>
        </w:rPr>
        <w:t xml:space="preserve"> если в иных разделах Правил благоустройства также содержатся запреты, </w:t>
      </w:r>
      <w:r w:rsidR="00D669DB" w:rsidRPr="00517EC3">
        <w:rPr>
          <w:rFonts w:ascii="Times New Roman" w:hAnsi="Times New Roman" w:cs="Times New Roman"/>
          <w:color w:val="FF0000"/>
        </w:rPr>
        <w:t xml:space="preserve">ранее </w:t>
      </w:r>
      <w:r w:rsidR="00B20FC7" w:rsidRPr="00517EC3">
        <w:rPr>
          <w:rFonts w:ascii="Times New Roman" w:hAnsi="Times New Roman" w:cs="Times New Roman"/>
          <w:color w:val="FF0000"/>
        </w:rPr>
        <w:t>установленные запреты следует проанализировать и</w:t>
      </w:r>
      <w:r w:rsidR="00D669DB" w:rsidRPr="00517EC3">
        <w:rPr>
          <w:rFonts w:ascii="Times New Roman" w:hAnsi="Times New Roman" w:cs="Times New Roman"/>
          <w:color w:val="FF0000"/>
        </w:rPr>
        <w:t>,</w:t>
      </w:r>
      <w:r w:rsidR="00B20FC7" w:rsidRPr="00517EC3">
        <w:rPr>
          <w:rFonts w:ascii="Times New Roman" w:hAnsi="Times New Roman" w:cs="Times New Roman"/>
          <w:color w:val="FF0000"/>
        </w:rPr>
        <w:t xml:space="preserve"> </w:t>
      </w:r>
      <w:r w:rsidR="00D669DB" w:rsidRPr="00517EC3">
        <w:rPr>
          <w:rFonts w:ascii="Times New Roman" w:hAnsi="Times New Roman" w:cs="Times New Roman"/>
          <w:color w:val="FF0000"/>
        </w:rPr>
        <w:t>при необходимости, дополнить запретами, указанными в данном пункте</w:t>
      </w:r>
      <w:r w:rsidR="00CC7F64" w:rsidRPr="00517EC3">
        <w:rPr>
          <w:rFonts w:ascii="Times New Roman" w:hAnsi="Times New Roman" w:cs="Times New Roman"/>
          <w:color w:val="FF0000"/>
        </w:rPr>
        <w:t>.</w:t>
      </w:r>
    </w:p>
  </w:footnote>
  <w:footnote w:id="6">
    <w:p w14:paraId="3B62AA04" w14:textId="77777777" w:rsidR="00C42978" w:rsidRPr="00CB3DEC" w:rsidRDefault="00C42978" w:rsidP="00C42978">
      <w:pPr>
        <w:pStyle w:val="af1"/>
        <w:jc w:val="both"/>
        <w:rPr>
          <w:rFonts w:ascii="Times New Roman" w:hAnsi="Times New Roman" w:cs="Times New Roman"/>
          <w:b/>
        </w:rPr>
      </w:pPr>
      <w:r w:rsidRPr="00C74C68">
        <w:rPr>
          <w:rStyle w:val="af3"/>
          <w:rFonts w:ascii="Times New Roman" w:hAnsi="Times New Roman"/>
          <w:b/>
          <w:color w:val="FF0000"/>
        </w:rPr>
        <w:footnoteRef/>
      </w:r>
      <w:r w:rsidRPr="00C74C68">
        <w:rPr>
          <w:rFonts w:ascii="Times New Roman" w:hAnsi="Times New Roman" w:cs="Times New Roman"/>
          <w:b/>
          <w:color w:val="FF0000"/>
        </w:rPr>
        <w:t xml:space="preserve"> </w:t>
      </w:r>
      <w:r w:rsidRPr="00C74C68">
        <w:rPr>
          <w:rFonts w:ascii="Times New Roman" w:hAnsi="Times New Roman" w:cs="Times New Roman"/>
          <w:color w:val="FF0000"/>
        </w:rPr>
        <w:t xml:space="preserve">Предусмотренный срок является примерным. Органами местного самоуправления может быть </w:t>
      </w:r>
      <w:r w:rsidRPr="00C74C68">
        <w:rPr>
          <w:rFonts w:ascii="Times New Roman" w:hAnsi="Times New Roman" w:cs="Times New Roman"/>
          <w:color w:val="FF0000"/>
          <w:spacing w:val="-6"/>
        </w:rPr>
        <w:t>установлен иной разумный срок с учетом положений законодательства Российской Федерации, законодательства</w:t>
      </w:r>
      <w:r w:rsidRPr="00C74C68">
        <w:rPr>
          <w:rFonts w:ascii="Times New Roman" w:hAnsi="Times New Roman" w:cs="Times New Roman"/>
          <w:color w:val="FF0000"/>
        </w:rPr>
        <w:t xml:space="preserve"> Волгоградской области, муниципальных нормативных правовым актов муниципального образования.</w:t>
      </w:r>
    </w:p>
  </w:footnote>
  <w:footnote w:id="7">
    <w:p w14:paraId="2C312BF3" w14:textId="77777777" w:rsidR="00837B8D" w:rsidRPr="00BD4317" w:rsidRDefault="00837B8D" w:rsidP="00837B8D">
      <w:pPr>
        <w:spacing w:after="0" w:line="240" w:lineRule="auto"/>
        <w:rPr>
          <w:rFonts w:ascii="Times New Roman" w:hAnsi="Times New Roman" w:cs="Times New Roman"/>
        </w:rPr>
      </w:pPr>
      <w:r w:rsidRPr="00A12257">
        <w:rPr>
          <w:rStyle w:val="af3"/>
          <w:rFonts w:ascii="Times New Roman" w:hAnsi="Times New Roman"/>
          <w:b/>
          <w:color w:val="FF0000"/>
        </w:rPr>
        <w:footnoteRef/>
      </w:r>
      <w:r w:rsidRPr="00BD4317">
        <w:rPr>
          <w:rFonts w:ascii="Times New Roman" w:hAnsi="Times New Roman" w:cs="Times New Roman"/>
          <w:color w:val="FF0000"/>
        </w:rPr>
        <w:t xml:space="preserve"> Председатель представительного органа муниципального образования подписывает решение, если его полномочия не исполняет глава муниципального образования.</w:t>
      </w:r>
    </w:p>
    <w:p w14:paraId="756FE31D" w14:textId="77777777" w:rsidR="00837B8D" w:rsidRDefault="00837B8D" w:rsidP="00837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A01C7" w14:textId="77777777" w:rsidR="00661629" w:rsidRDefault="00661629">
    <w:pPr>
      <w:pStyle w:val="ab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1913C3">
      <w:rPr>
        <w:noProof/>
      </w:rPr>
      <w:t>2</w:t>
    </w:r>
    <w:r>
      <w:fldChar w:fldCharType="end"/>
    </w:r>
  </w:p>
  <w:p w14:paraId="7E230588" w14:textId="77777777" w:rsidR="00661629" w:rsidRDefault="00661629">
    <w:pPr>
      <w:pStyle w:val="ab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CAD"/>
    <w:multiLevelType w:val="hybridMultilevel"/>
    <w:tmpl w:val="5CE889F8"/>
    <w:lvl w:ilvl="0" w:tplc="D4DA662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0121D3"/>
    <w:multiLevelType w:val="hybridMultilevel"/>
    <w:tmpl w:val="ACA4983E"/>
    <w:lvl w:ilvl="0" w:tplc="6D2E0B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5C4AD7"/>
    <w:multiLevelType w:val="hybridMultilevel"/>
    <w:tmpl w:val="B07AC3B0"/>
    <w:lvl w:ilvl="0" w:tplc="998E50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65E707C"/>
    <w:multiLevelType w:val="hybridMultilevel"/>
    <w:tmpl w:val="98AC7DA6"/>
    <w:lvl w:ilvl="0" w:tplc="E89C55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D7458F"/>
    <w:multiLevelType w:val="hybridMultilevel"/>
    <w:tmpl w:val="79CE42EA"/>
    <w:lvl w:ilvl="0" w:tplc="A6769A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2341DD"/>
    <w:multiLevelType w:val="hybridMultilevel"/>
    <w:tmpl w:val="F09660C2"/>
    <w:lvl w:ilvl="0" w:tplc="19227B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32094692"/>
    <w:multiLevelType w:val="multilevel"/>
    <w:tmpl w:val="11509E6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1.2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7">
    <w:nsid w:val="39360BCE"/>
    <w:multiLevelType w:val="hybridMultilevel"/>
    <w:tmpl w:val="9BCC6428"/>
    <w:lvl w:ilvl="0" w:tplc="375C45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0DF646D"/>
    <w:multiLevelType w:val="hybridMultilevel"/>
    <w:tmpl w:val="997E20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2728B5"/>
    <w:multiLevelType w:val="hybridMultilevel"/>
    <w:tmpl w:val="B3BE1664"/>
    <w:lvl w:ilvl="0" w:tplc="EF42378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30A64F5"/>
    <w:multiLevelType w:val="hybridMultilevel"/>
    <w:tmpl w:val="C1742B98"/>
    <w:lvl w:ilvl="0" w:tplc="A51828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48"/>
    <w:rsid w:val="000005DC"/>
    <w:rsid w:val="000053F3"/>
    <w:rsid w:val="000056C6"/>
    <w:rsid w:val="0001220E"/>
    <w:rsid w:val="000128D8"/>
    <w:rsid w:val="00015051"/>
    <w:rsid w:val="00015265"/>
    <w:rsid w:val="00016588"/>
    <w:rsid w:val="0001706E"/>
    <w:rsid w:val="000171F2"/>
    <w:rsid w:val="00021238"/>
    <w:rsid w:val="000234DF"/>
    <w:rsid w:val="00023514"/>
    <w:rsid w:val="000244D9"/>
    <w:rsid w:val="00025797"/>
    <w:rsid w:val="000276F2"/>
    <w:rsid w:val="00031D97"/>
    <w:rsid w:val="000341AF"/>
    <w:rsid w:val="000415C4"/>
    <w:rsid w:val="00042E72"/>
    <w:rsid w:val="00044290"/>
    <w:rsid w:val="000471A8"/>
    <w:rsid w:val="00051D2E"/>
    <w:rsid w:val="00052788"/>
    <w:rsid w:val="00052FC3"/>
    <w:rsid w:val="0005399F"/>
    <w:rsid w:val="00053E25"/>
    <w:rsid w:val="00054442"/>
    <w:rsid w:val="0005459C"/>
    <w:rsid w:val="00054721"/>
    <w:rsid w:val="00054A97"/>
    <w:rsid w:val="0005583C"/>
    <w:rsid w:val="0005726A"/>
    <w:rsid w:val="00061729"/>
    <w:rsid w:val="00063435"/>
    <w:rsid w:val="000634E3"/>
    <w:rsid w:val="00065C00"/>
    <w:rsid w:val="000667FA"/>
    <w:rsid w:val="000702A5"/>
    <w:rsid w:val="00070374"/>
    <w:rsid w:val="00073F82"/>
    <w:rsid w:val="00074BDD"/>
    <w:rsid w:val="000767ED"/>
    <w:rsid w:val="0008174E"/>
    <w:rsid w:val="000825E9"/>
    <w:rsid w:val="0008264A"/>
    <w:rsid w:val="000827DE"/>
    <w:rsid w:val="000860A1"/>
    <w:rsid w:val="00092948"/>
    <w:rsid w:val="00092FC1"/>
    <w:rsid w:val="000A199C"/>
    <w:rsid w:val="000A267A"/>
    <w:rsid w:val="000A73D3"/>
    <w:rsid w:val="000B3772"/>
    <w:rsid w:val="000B70FD"/>
    <w:rsid w:val="000B7283"/>
    <w:rsid w:val="000C2784"/>
    <w:rsid w:val="000C39D1"/>
    <w:rsid w:val="000C727E"/>
    <w:rsid w:val="000C72D7"/>
    <w:rsid w:val="000D0077"/>
    <w:rsid w:val="000D0105"/>
    <w:rsid w:val="000D194F"/>
    <w:rsid w:val="000D24CF"/>
    <w:rsid w:val="000D2534"/>
    <w:rsid w:val="000D58D8"/>
    <w:rsid w:val="000E2F15"/>
    <w:rsid w:val="000E33CF"/>
    <w:rsid w:val="000E4359"/>
    <w:rsid w:val="000E5BE4"/>
    <w:rsid w:val="000F1E68"/>
    <w:rsid w:val="000F3A72"/>
    <w:rsid w:val="000F6977"/>
    <w:rsid w:val="000F69BE"/>
    <w:rsid w:val="00101F08"/>
    <w:rsid w:val="0010592C"/>
    <w:rsid w:val="00105A5C"/>
    <w:rsid w:val="001101EE"/>
    <w:rsid w:val="00112A11"/>
    <w:rsid w:val="00112CC6"/>
    <w:rsid w:val="0012368D"/>
    <w:rsid w:val="001250EC"/>
    <w:rsid w:val="001252DB"/>
    <w:rsid w:val="00125AC0"/>
    <w:rsid w:val="00126EBB"/>
    <w:rsid w:val="001278C5"/>
    <w:rsid w:val="00130836"/>
    <w:rsid w:val="00132BEB"/>
    <w:rsid w:val="00136437"/>
    <w:rsid w:val="0014002B"/>
    <w:rsid w:val="001427DF"/>
    <w:rsid w:val="00145771"/>
    <w:rsid w:val="001508EC"/>
    <w:rsid w:val="00150D3C"/>
    <w:rsid w:val="001510B3"/>
    <w:rsid w:val="0015484D"/>
    <w:rsid w:val="00156400"/>
    <w:rsid w:val="00156DD4"/>
    <w:rsid w:val="00157F30"/>
    <w:rsid w:val="00160372"/>
    <w:rsid w:val="00165A91"/>
    <w:rsid w:val="00171E84"/>
    <w:rsid w:val="00173E4F"/>
    <w:rsid w:val="00173F34"/>
    <w:rsid w:val="00175D59"/>
    <w:rsid w:val="00176F50"/>
    <w:rsid w:val="001832BF"/>
    <w:rsid w:val="001837A7"/>
    <w:rsid w:val="0018549B"/>
    <w:rsid w:val="00185609"/>
    <w:rsid w:val="00190B14"/>
    <w:rsid w:val="00190D97"/>
    <w:rsid w:val="001913C3"/>
    <w:rsid w:val="0019165A"/>
    <w:rsid w:val="00192B0B"/>
    <w:rsid w:val="0019334C"/>
    <w:rsid w:val="00194788"/>
    <w:rsid w:val="00197727"/>
    <w:rsid w:val="001A174C"/>
    <w:rsid w:val="001B0283"/>
    <w:rsid w:val="001B2864"/>
    <w:rsid w:val="001B2F0E"/>
    <w:rsid w:val="001B4175"/>
    <w:rsid w:val="001B7830"/>
    <w:rsid w:val="001C6B53"/>
    <w:rsid w:val="001C717F"/>
    <w:rsid w:val="001D21DB"/>
    <w:rsid w:val="001E098D"/>
    <w:rsid w:val="001E3207"/>
    <w:rsid w:val="001E4465"/>
    <w:rsid w:val="001E7593"/>
    <w:rsid w:val="001E77AF"/>
    <w:rsid w:val="001F0BAD"/>
    <w:rsid w:val="001F3912"/>
    <w:rsid w:val="001F41F9"/>
    <w:rsid w:val="001F4C9B"/>
    <w:rsid w:val="00201CA2"/>
    <w:rsid w:val="00203A2A"/>
    <w:rsid w:val="00204952"/>
    <w:rsid w:val="00210ED7"/>
    <w:rsid w:val="00213278"/>
    <w:rsid w:val="002158D2"/>
    <w:rsid w:val="00216DED"/>
    <w:rsid w:val="00222E18"/>
    <w:rsid w:val="0023035F"/>
    <w:rsid w:val="00231603"/>
    <w:rsid w:val="002364AE"/>
    <w:rsid w:val="00240107"/>
    <w:rsid w:val="00241CC2"/>
    <w:rsid w:val="0024308E"/>
    <w:rsid w:val="00243591"/>
    <w:rsid w:val="00244C53"/>
    <w:rsid w:val="002451D2"/>
    <w:rsid w:val="00250516"/>
    <w:rsid w:val="00250A37"/>
    <w:rsid w:val="002514B9"/>
    <w:rsid w:val="002528D8"/>
    <w:rsid w:val="00254A33"/>
    <w:rsid w:val="00254E09"/>
    <w:rsid w:val="00260E44"/>
    <w:rsid w:val="0026289F"/>
    <w:rsid w:val="00264D18"/>
    <w:rsid w:val="00271663"/>
    <w:rsid w:val="00274DC6"/>
    <w:rsid w:val="002840A4"/>
    <w:rsid w:val="00287446"/>
    <w:rsid w:val="00290ECB"/>
    <w:rsid w:val="00292E85"/>
    <w:rsid w:val="0029341F"/>
    <w:rsid w:val="00293485"/>
    <w:rsid w:val="00294D2B"/>
    <w:rsid w:val="00294DE9"/>
    <w:rsid w:val="0029764E"/>
    <w:rsid w:val="00297A8B"/>
    <w:rsid w:val="002A0FB9"/>
    <w:rsid w:val="002A15F4"/>
    <w:rsid w:val="002A6AE3"/>
    <w:rsid w:val="002B0E49"/>
    <w:rsid w:val="002B22C8"/>
    <w:rsid w:val="002B2BD8"/>
    <w:rsid w:val="002B31A7"/>
    <w:rsid w:val="002B5097"/>
    <w:rsid w:val="002C177D"/>
    <w:rsid w:val="002C1E59"/>
    <w:rsid w:val="002C2CAC"/>
    <w:rsid w:val="002C4047"/>
    <w:rsid w:val="002C567B"/>
    <w:rsid w:val="002C60D9"/>
    <w:rsid w:val="002C62AE"/>
    <w:rsid w:val="002C7890"/>
    <w:rsid w:val="002D4B0E"/>
    <w:rsid w:val="002D559D"/>
    <w:rsid w:val="002D5F2C"/>
    <w:rsid w:val="002D6B9A"/>
    <w:rsid w:val="002E00D8"/>
    <w:rsid w:val="002E089E"/>
    <w:rsid w:val="002E1449"/>
    <w:rsid w:val="002E4DA5"/>
    <w:rsid w:val="002F1A9B"/>
    <w:rsid w:val="002F2681"/>
    <w:rsid w:val="002F2896"/>
    <w:rsid w:val="002F37BD"/>
    <w:rsid w:val="002F3A31"/>
    <w:rsid w:val="002F4A26"/>
    <w:rsid w:val="002F7B92"/>
    <w:rsid w:val="00300471"/>
    <w:rsid w:val="0030058B"/>
    <w:rsid w:val="003015EE"/>
    <w:rsid w:val="0030176E"/>
    <w:rsid w:val="0030249F"/>
    <w:rsid w:val="00304C5D"/>
    <w:rsid w:val="00307559"/>
    <w:rsid w:val="00313634"/>
    <w:rsid w:val="003136BB"/>
    <w:rsid w:val="00314947"/>
    <w:rsid w:val="00315700"/>
    <w:rsid w:val="00315988"/>
    <w:rsid w:val="003237B0"/>
    <w:rsid w:val="003305E4"/>
    <w:rsid w:val="00331926"/>
    <w:rsid w:val="00331E38"/>
    <w:rsid w:val="003322C0"/>
    <w:rsid w:val="00332F80"/>
    <w:rsid w:val="00333AD3"/>
    <w:rsid w:val="003454A1"/>
    <w:rsid w:val="0034687F"/>
    <w:rsid w:val="00351C4B"/>
    <w:rsid w:val="00353C2C"/>
    <w:rsid w:val="00354632"/>
    <w:rsid w:val="00355506"/>
    <w:rsid w:val="003570D1"/>
    <w:rsid w:val="00362D7D"/>
    <w:rsid w:val="00366E13"/>
    <w:rsid w:val="00367F92"/>
    <w:rsid w:val="003766E7"/>
    <w:rsid w:val="00380FE5"/>
    <w:rsid w:val="00383C4E"/>
    <w:rsid w:val="003841A0"/>
    <w:rsid w:val="0038669F"/>
    <w:rsid w:val="00390453"/>
    <w:rsid w:val="00391739"/>
    <w:rsid w:val="003932EF"/>
    <w:rsid w:val="003A1646"/>
    <w:rsid w:val="003A20C8"/>
    <w:rsid w:val="003A2701"/>
    <w:rsid w:val="003A323A"/>
    <w:rsid w:val="003A40BB"/>
    <w:rsid w:val="003A46EB"/>
    <w:rsid w:val="003A7E70"/>
    <w:rsid w:val="003B07CF"/>
    <w:rsid w:val="003B63C6"/>
    <w:rsid w:val="003C1992"/>
    <w:rsid w:val="003C2D6D"/>
    <w:rsid w:val="003D0EB8"/>
    <w:rsid w:val="003D5066"/>
    <w:rsid w:val="003E0B2B"/>
    <w:rsid w:val="003E270D"/>
    <w:rsid w:val="003E2E02"/>
    <w:rsid w:val="003E4A03"/>
    <w:rsid w:val="003E4A21"/>
    <w:rsid w:val="003E5768"/>
    <w:rsid w:val="003E602D"/>
    <w:rsid w:val="003E6D25"/>
    <w:rsid w:val="003F0BC0"/>
    <w:rsid w:val="003F18C8"/>
    <w:rsid w:val="003F2E05"/>
    <w:rsid w:val="003F326D"/>
    <w:rsid w:val="003F3EF5"/>
    <w:rsid w:val="003F5760"/>
    <w:rsid w:val="00400C0A"/>
    <w:rsid w:val="00401E22"/>
    <w:rsid w:val="00403D82"/>
    <w:rsid w:val="00405770"/>
    <w:rsid w:val="00406307"/>
    <w:rsid w:val="004071AE"/>
    <w:rsid w:val="004100B8"/>
    <w:rsid w:val="004117EE"/>
    <w:rsid w:val="00416646"/>
    <w:rsid w:val="00417950"/>
    <w:rsid w:val="0042248F"/>
    <w:rsid w:val="0042276A"/>
    <w:rsid w:val="00422A47"/>
    <w:rsid w:val="00424502"/>
    <w:rsid w:val="00426391"/>
    <w:rsid w:val="004266D5"/>
    <w:rsid w:val="00426A50"/>
    <w:rsid w:val="00426D12"/>
    <w:rsid w:val="00432862"/>
    <w:rsid w:val="00433DFD"/>
    <w:rsid w:val="00435258"/>
    <w:rsid w:val="0043747E"/>
    <w:rsid w:val="004468CA"/>
    <w:rsid w:val="00446B9A"/>
    <w:rsid w:val="00452061"/>
    <w:rsid w:val="00452802"/>
    <w:rsid w:val="00452DE0"/>
    <w:rsid w:val="00453D2D"/>
    <w:rsid w:val="00453E5F"/>
    <w:rsid w:val="0046086A"/>
    <w:rsid w:val="0046129B"/>
    <w:rsid w:val="004613EE"/>
    <w:rsid w:val="00463776"/>
    <w:rsid w:val="00466218"/>
    <w:rsid w:val="00471113"/>
    <w:rsid w:val="00471939"/>
    <w:rsid w:val="00473109"/>
    <w:rsid w:val="00475311"/>
    <w:rsid w:val="004763B6"/>
    <w:rsid w:val="00477B44"/>
    <w:rsid w:val="004824E8"/>
    <w:rsid w:val="00482B64"/>
    <w:rsid w:val="004874C6"/>
    <w:rsid w:val="00492E0D"/>
    <w:rsid w:val="00492EF1"/>
    <w:rsid w:val="004931FD"/>
    <w:rsid w:val="00493D82"/>
    <w:rsid w:val="0049414B"/>
    <w:rsid w:val="00496A32"/>
    <w:rsid w:val="004A4C92"/>
    <w:rsid w:val="004B0B0E"/>
    <w:rsid w:val="004B1228"/>
    <w:rsid w:val="004B1EB0"/>
    <w:rsid w:val="004B28EE"/>
    <w:rsid w:val="004B4F4B"/>
    <w:rsid w:val="004B7332"/>
    <w:rsid w:val="004C0CD7"/>
    <w:rsid w:val="004C1D19"/>
    <w:rsid w:val="004C5611"/>
    <w:rsid w:val="004C79F8"/>
    <w:rsid w:val="004C7C26"/>
    <w:rsid w:val="004D2059"/>
    <w:rsid w:val="004D2E8F"/>
    <w:rsid w:val="004D35F4"/>
    <w:rsid w:val="004D3A1F"/>
    <w:rsid w:val="004D4D76"/>
    <w:rsid w:val="004D56F9"/>
    <w:rsid w:val="004D5C29"/>
    <w:rsid w:val="004E485B"/>
    <w:rsid w:val="004E64E9"/>
    <w:rsid w:val="004E70D5"/>
    <w:rsid w:val="004F023F"/>
    <w:rsid w:val="004F14AA"/>
    <w:rsid w:val="004F5E59"/>
    <w:rsid w:val="004F7E6D"/>
    <w:rsid w:val="00502DBB"/>
    <w:rsid w:val="005031B5"/>
    <w:rsid w:val="0051698E"/>
    <w:rsid w:val="00517EC3"/>
    <w:rsid w:val="0052229E"/>
    <w:rsid w:val="00523258"/>
    <w:rsid w:val="00523BB3"/>
    <w:rsid w:val="00527E26"/>
    <w:rsid w:val="005309C5"/>
    <w:rsid w:val="0053451D"/>
    <w:rsid w:val="00536CD5"/>
    <w:rsid w:val="00536F03"/>
    <w:rsid w:val="00540477"/>
    <w:rsid w:val="005414FF"/>
    <w:rsid w:val="00542010"/>
    <w:rsid w:val="005435F7"/>
    <w:rsid w:val="00545193"/>
    <w:rsid w:val="0054589E"/>
    <w:rsid w:val="00545EB6"/>
    <w:rsid w:val="00546882"/>
    <w:rsid w:val="00550FED"/>
    <w:rsid w:val="005520C9"/>
    <w:rsid w:val="005532CB"/>
    <w:rsid w:val="00553C63"/>
    <w:rsid w:val="00562C8E"/>
    <w:rsid w:val="005655AF"/>
    <w:rsid w:val="0056661E"/>
    <w:rsid w:val="005670CF"/>
    <w:rsid w:val="0057619D"/>
    <w:rsid w:val="005822D5"/>
    <w:rsid w:val="00582940"/>
    <w:rsid w:val="00582F31"/>
    <w:rsid w:val="00585D75"/>
    <w:rsid w:val="00592DCC"/>
    <w:rsid w:val="005A102C"/>
    <w:rsid w:val="005A304B"/>
    <w:rsid w:val="005B24BF"/>
    <w:rsid w:val="005B5958"/>
    <w:rsid w:val="005B7A50"/>
    <w:rsid w:val="005C3FFC"/>
    <w:rsid w:val="005D0399"/>
    <w:rsid w:val="005D0C2D"/>
    <w:rsid w:val="005D204A"/>
    <w:rsid w:val="005D54CC"/>
    <w:rsid w:val="005D5F82"/>
    <w:rsid w:val="005D76DD"/>
    <w:rsid w:val="005E0AF7"/>
    <w:rsid w:val="005E14CD"/>
    <w:rsid w:val="005E2E3B"/>
    <w:rsid w:val="005E3BFF"/>
    <w:rsid w:val="005E4A96"/>
    <w:rsid w:val="005E57D8"/>
    <w:rsid w:val="005E62BE"/>
    <w:rsid w:val="00604C6B"/>
    <w:rsid w:val="00605237"/>
    <w:rsid w:val="006067F9"/>
    <w:rsid w:val="00607213"/>
    <w:rsid w:val="006101CA"/>
    <w:rsid w:val="00616836"/>
    <w:rsid w:val="006171E9"/>
    <w:rsid w:val="006230A5"/>
    <w:rsid w:val="00623BA0"/>
    <w:rsid w:val="006308D3"/>
    <w:rsid w:val="00632CD9"/>
    <w:rsid w:val="00636B20"/>
    <w:rsid w:val="00637FFB"/>
    <w:rsid w:val="00640367"/>
    <w:rsid w:val="00642F9F"/>
    <w:rsid w:val="006516B1"/>
    <w:rsid w:val="00651F13"/>
    <w:rsid w:val="00652E7D"/>
    <w:rsid w:val="00656DFF"/>
    <w:rsid w:val="00657602"/>
    <w:rsid w:val="00657D40"/>
    <w:rsid w:val="00661629"/>
    <w:rsid w:val="0066386F"/>
    <w:rsid w:val="00664B5B"/>
    <w:rsid w:val="00665AF6"/>
    <w:rsid w:val="006661DB"/>
    <w:rsid w:val="00670589"/>
    <w:rsid w:val="00672076"/>
    <w:rsid w:val="0067620F"/>
    <w:rsid w:val="006763E1"/>
    <w:rsid w:val="00680C5D"/>
    <w:rsid w:val="00681BDF"/>
    <w:rsid w:val="00685734"/>
    <w:rsid w:val="00687700"/>
    <w:rsid w:val="00687728"/>
    <w:rsid w:val="00690083"/>
    <w:rsid w:val="00690183"/>
    <w:rsid w:val="00690E48"/>
    <w:rsid w:val="00692A6C"/>
    <w:rsid w:val="00694212"/>
    <w:rsid w:val="00697F4A"/>
    <w:rsid w:val="006A2946"/>
    <w:rsid w:val="006A31F7"/>
    <w:rsid w:val="006B0E37"/>
    <w:rsid w:val="006B116B"/>
    <w:rsid w:val="006B5566"/>
    <w:rsid w:val="006B7BB5"/>
    <w:rsid w:val="006C0144"/>
    <w:rsid w:val="006C057F"/>
    <w:rsid w:val="006C162C"/>
    <w:rsid w:val="006C176B"/>
    <w:rsid w:val="006C1C96"/>
    <w:rsid w:val="006C6051"/>
    <w:rsid w:val="006D02A6"/>
    <w:rsid w:val="006D3001"/>
    <w:rsid w:val="006D796E"/>
    <w:rsid w:val="006D7A50"/>
    <w:rsid w:val="006E0E5D"/>
    <w:rsid w:val="006F04A0"/>
    <w:rsid w:val="006F0736"/>
    <w:rsid w:val="006F1448"/>
    <w:rsid w:val="006F3D60"/>
    <w:rsid w:val="006F494D"/>
    <w:rsid w:val="0070563D"/>
    <w:rsid w:val="00711615"/>
    <w:rsid w:val="007158A0"/>
    <w:rsid w:val="00720036"/>
    <w:rsid w:val="00720774"/>
    <w:rsid w:val="0072106A"/>
    <w:rsid w:val="0072292E"/>
    <w:rsid w:val="00723E66"/>
    <w:rsid w:val="00725D18"/>
    <w:rsid w:val="00725D9F"/>
    <w:rsid w:val="00727019"/>
    <w:rsid w:val="00731369"/>
    <w:rsid w:val="0073379E"/>
    <w:rsid w:val="007339D8"/>
    <w:rsid w:val="00733D8D"/>
    <w:rsid w:val="00734565"/>
    <w:rsid w:val="00734989"/>
    <w:rsid w:val="00737538"/>
    <w:rsid w:val="00741E98"/>
    <w:rsid w:val="00741F7B"/>
    <w:rsid w:val="00741FBE"/>
    <w:rsid w:val="0074227A"/>
    <w:rsid w:val="00743691"/>
    <w:rsid w:val="007439A1"/>
    <w:rsid w:val="00745AB1"/>
    <w:rsid w:val="007465C9"/>
    <w:rsid w:val="00746A26"/>
    <w:rsid w:val="00747045"/>
    <w:rsid w:val="007479EA"/>
    <w:rsid w:val="007553D2"/>
    <w:rsid w:val="00760F27"/>
    <w:rsid w:val="00763BDD"/>
    <w:rsid w:val="00765365"/>
    <w:rsid w:val="00765AD3"/>
    <w:rsid w:val="0076652F"/>
    <w:rsid w:val="00767FE3"/>
    <w:rsid w:val="00771275"/>
    <w:rsid w:val="0077303D"/>
    <w:rsid w:val="0077356F"/>
    <w:rsid w:val="00773669"/>
    <w:rsid w:val="007764F9"/>
    <w:rsid w:val="00776E32"/>
    <w:rsid w:val="007779E5"/>
    <w:rsid w:val="0078030B"/>
    <w:rsid w:val="00781230"/>
    <w:rsid w:val="00782C10"/>
    <w:rsid w:val="00782D65"/>
    <w:rsid w:val="007858EB"/>
    <w:rsid w:val="00786B09"/>
    <w:rsid w:val="00790E21"/>
    <w:rsid w:val="00792A77"/>
    <w:rsid w:val="007951EC"/>
    <w:rsid w:val="0079531F"/>
    <w:rsid w:val="0079660D"/>
    <w:rsid w:val="00797225"/>
    <w:rsid w:val="007A0918"/>
    <w:rsid w:val="007A2590"/>
    <w:rsid w:val="007A3243"/>
    <w:rsid w:val="007A4412"/>
    <w:rsid w:val="007A6844"/>
    <w:rsid w:val="007B0C1B"/>
    <w:rsid w:val="007B0D11"/>
    <w:rsid w:val="007B25AA"/>
    <w:rsid w:val="007B3EAB"/>
    <w:rsid w:val="007B4336"/>
    <w:rsid w:val="007B49F5"/>
    <w:rsid w:val="007C4919"/>
    <w:rsid w:val="007C4B0C"/>
    <w:rsid w:val="007C4BC5"/>
    <w:rsid w:val="007D0FA1"/>
    <w:rsid w:val="007D2D44"/>
    <w:rsid w:val="007D785C"/>
    <w:rsid w:val="007D7F65"/>
    <w:rsid w:val="007E076E"/>
    <w:rsid w:val="007E66C9"/>
    <w:rsid w:val="007F22F7"/>
    <w:rsid w:val="007F2AA3"/>
    <w:rsid w:val="007F4A5A"/>
    <w:rsid w:val="007F6B3C"/>
    <w:rsid w:val="0080185C"/>
    <w:rsid w:val="00802CBA"/>
    <w:rsid w:val="00803EB5"/>
    <w:rsid w:val="008074E3"/>
    <w:rsid w:val="00807A49"/>
    <w:rsid w:val="00817CDB"/>
    <w:rsid w:val="0082083D"/>
    <w:rsid w:val="008221FF"/>
    <w:rsid w:val="008227BF"/>
    <w:rsid w:val="00822B85"/>
    <w:rsid w:val="008232AC"/>
    <w:rsid w:val="00825350"/>
    <w:rsid w:val="00826BF8"/>
    <w:rsid w:val="00826CE8"/>
    <w:rsid w:val="00827743"/>
    <w:rsid w:val="008320FB"/>
    <w:rsid w:val="00832944"/>
    <w:rsid w:val="00832B36"/>
    <w:rsid w:val="00833A87"/>
    <w:rsid w:val="008345C3"/>
    <w:rsid w:val="00836ED3"/>
    <w:rsid w:val="00837788"/>
    <w:rsid w:val="00837B8D"/>
    <w:rsid w:val="00837EC6"/>
    <w:rsid w:val="00845AA3"/>
    <w:rsid w:val="0085028D"/>
    <w:rsid w:val="00852A7F"/>
    <w:rsid w:val="0085414E"/>
    <w:rsid w:val="00856C65"/>
    <w:rsid w:val="008646FE"/>
    <w:rsid w:val="00865A99"/>
    <w:rsid w:val="008726DF"/>
    <w:rsid w:val="00872E63"/>
    <w:rsid w:val="0088171C"/>
    <w:rsid w:val="00881A4B"/>
    <w:rsid w:val="00883178"/>
    <w:rsid w:val="0088449A"/>
    <w:rsid w:val="008858B6"/>
    <w:rsid w:val="00886635"/>
    <w:rsid w:val="008907E4"/>
    <w:rsid w:val="00890FB8"/>
    <w:rsid w:val="00893AA3"/>
    <w:rsid w:val="008A0E13"/>
    <w:rsid w:val="008A27F6"/>
    <w:rsid w:val="008A43AF"/>
    <w:rsid w:val="008A4C3F"/>
    <w:rsid w:val="008A4E7E"/>
    <w:rsid w:val="008A5988"/>
    <w:rsid w:val="008A5C9B"/>
    <w:rsid w:val="008B1711"/>
    <w:rsid w:val="008B1BC4"/>
    <w:rsid w:val="008B2D1E"/>
    <w:rsid w:val="008B495F"/>
    <w:rsid w:val="008B4D99"/>
    <w:rsid w:val="008C0951"/>
    <w:rsid w:val="008C1137"/>
    <w:rsid w:val="008C1A4C"/>
    <w:rsid w:val="008C239C"/>
    <w:rsid w:val="008C3554"/>
    <w:rsid w:val="008C43AE"/>
    <w:rsid w:val="008C4A80"/>
    <w:rsid w:val="008C4B9C"/>
    <w:rsid w:val="008D2F07"/>
    <w:rsid w:val="008D4B67"/>
    <w:rsid w:val="008D66D1"/>
    <w:rsid w:val="008E0CE5"/>
    <w:rsid w:val="008E2360"/>
    <w:rsid w:val="008E2815"/>
    <w:rsid w:val="008E44B4"/>
    <w:rsid w:val="008E5175"/>
    <w:rsid w:val="008F01D0"/>
    <w:rsid w:val="008F211F"/>
    <w:rsid w:val="008F2AB6"/>
    <w:rsid w:val="009007FB"/>
    <w:rsid w:val="00900A49"/>
    <w:rsid w:val="0090140D"/>
    <w:rsid w:val="00902DD9"/>
    <w:rsid w:val="00903610"/>
    <w:rsid w:val="00903A85"/>
    <w:rsid w:val="00905DE2"/>
    <w:rsid w:val="00912762"/>
    <w:rsid w:val="009134FC"/>
    <w:rsid w:val="0091496D"/>
    <w:rsid w:val="00914AE0"/>
    <w:rsid w:val="00916EEA"/>
    <w:rsid w:val="00917C6B"/>
    <w:rsid w:val="00921A7E"/>
    <w:rsid w:val="009223EE"/>
    <w:rsid w:val="00924766"/>
    <w:rsid w:val="00924992"/>
    <w:rsid w:val="0092555D"/>
    <w:rsid w:val="00930789"/>
    <w:rsid w:val="00930A5B"/>
    <w:rsid w:val="00934776"/>
    <w:rsid w:val="00941268"/>
    <w:rsid w:val="00941738"/>
    <w:rsid w:val="0094302B"/>
    <w:rsid w:val="00945CF9"/>
    <w:rsid w:val="009466C0"/>
    <w:rsid w:val="0094675E"/>
    <w:rsid w:val="00947FA6"/>
    <w:rsid w:val="00947FDD"/>
    <w:rsid w:val="009511DC"/>
    <w:rsid w:val="00951F22"/>
    <w:rsid w:val="009542F2"/>
    <w:rsid w:val="0095792E"/>
    <w:rsid w:val="00964D44"/>
    <w:rsid w:val="00965804"/>
    <w:rsid w:val="00966F61"/>
    <w:rsid w:val="009742D5"/>
    <w:rsid w:val="00974319"/>
    <w:rsid w:val="00982C0A"/>
    <w:rsid w:val="009836CA"/>
    <w:rsid w:val="00985C61"/>
    <w:rsid w:val="00986A1B"/>
    <w:rsid w:val="009878D8"/>
    <w:rsid w:val="0099013F"/>
    <w:rsid w:val="00990DBD"/>
    <w:rsid w:val="009915B7"/>
    <w:rsid w:val="0099183B"/>
    <w:rsid w:val="00991E49"/>
    <w:rsid w:val="00993438"/>
    <w:rsid w:val="00995957"/>
    <w:rsid w:val="009A01AD"/>
    <w:rsid w:val="009A0CAB"/>
    <w:rsid w:val="009A23EE"/>
    <w:rsid w:val="009B22E5"/>
    <w:rsid w:val="009B2468"/>
    <w:rsid w:val="009B449A"/>
    <w:rsid w:val="009B541E"/>
    <w:rsid w:val="009B70DF"/>
    <w:rsid w:val="009C2AA5"/>
    <w:rsid w:val="009C2E03"/>
    <w:rsid w:val="009C4BD1"/>
    <w:rsid w:val="009C6BDC"/>
    <w:rsid w:val="009D172D"/>
    <w:rsid w:val="009D28A3"/>
    <w:rsid w:val="009D3536"/>
    <w:rsid w:val="009D5922"/>
    <w:rsid w:val="009E46F2"/>
    <w:rsid w:val="009E7E4C"/>
    <w:rsid w:val="009F0845"/>
    <w:rsid w:val="009F113C"/>
    <w:rsid w:val="009F13F8"/>
    <w:rsid w:val="009F1421"/>
    <w:rsid w:val="009F3A28"/>
    <w:rsid w:val="009F49B0"/>
    <w:rsid w:val="009F720E"/>
    <w:rsid w:val="00A03139"/>
    <w:rsid w:val="00A03449"/>
    <w:rsid w:val="00A05502"/>
    <w:rsid w:val="00A07C7C"/>
    <w:rsid w:val="00A122F4"/>
    <w:rsid w:val="00A15C50"/>
    <w:rsid w:val="00A1703B"/>
    <w:rsid w:val="00A21EA0"/>
    <w:rsid w:val="00A2222F"/>
    <w:rsid w:val="00A32CC6"/>
    <w:rsid w:val="00A346E9"/>
    <w:rsid w:val="00A412DD"/>
    <w:rsid w:val="00A41FC7"/>
    <w:rsid w:val="00A42AD4"/>
    <w:rsid w:val="00A431AB"/>
    <w:rsid w:val="00A5486C"/>
    <w:rsid w:val="00A56627"/>
    <w:rsid w:val="00A56734"/>
    <w:rsid w:val="00A5748A"/>
    <w:rsid w:val="00A60696"/>
    <w:rsid w:val="00A66311"/>
    <w:rsid w:val="00A66BA3"/>
    <w:rsid w:val="00A6771B"/>
    <w:rsid w:val="00A71BDD"/>
    <w:rsid w:val="00A7530B"/>
    <w:rsid w:val="00A767CB"/>
    <w:rsid w:val="00A82130"/>
    <w:rsid w:val="00A83A7E"/>
    <w:rsid w:val="00A85508"/>
    <w:rsid w:val="00A865E3"/>
    <w:rsid w:val="00A87278"/>
    <w:rsid w:val="00A87F7F"/>
    <w:rsid w:val="00A87FAD"/>
    <w:rsid w:val="00A9043B"/>
    <w:rsid w:val="00A922F3"/>
    <w:rsid w:val="00A925CF"/>
    <w:rsid w:val="00A93112"/>
    <w:rsid w:val="00A93CCE"/>
    <w:rsid w:val="00A941FB"/>
    <w:rsid w:val="00A967A4"/>
    <w:rsid w:val="00AA157A"/>
    <w:rsid w:val="00AA2E45"/>
    <w:rsid w:val="00AA3C10"/>
    <w:rsid w:val="00AB0814"/>
    <w:rsid w:val="00AB263C"/>
    <w:rsid w:val="00AB26F9"/>
    <w:rsid w:val="00AB496F"/>
    <w:rsid w:val="00AB4975"/>
    <w:rsid w:val="00AC01A9"/>
    <w:rsid w:val="00AC0820"/>
    <w:rsid w:val="00AC117C"/>
    <w:rsid w:val="00AC57AA"/>
    <w:rsid w:val="00AC764A"/>
    <w:rsid w:val="00AE6040"/>
    <w:rsid w:val="00AF2684"/>
    <w:rsid w:val="00AF2C4A"/>
    <w:rsid w:val="00AF36EF"/>
    <w:rsid w:val="00AF5EDF"/>
    <w:rsid w:val="00B007AA"/>
    <w:rsid w:val="00B00A2E"/>
    <w:rsid w:val="00B03A2A"/>
    <w:rsid w:val="00B04D04"/>
    <w:rsid w:val="00B0789B"/>
    <w:rsid w:val="00B1043E"/>
    <w:rsid w:val="00B131C6"/>
    <w:rsid w:val="00B13C2C"/>
    <w:rsid w:val="00B17E44"/>
    <w:rsid w:val="00B20FC7"/>
    <w:rsid w:val="00B21676"/>
    <w:rsid w:val="00B21F6F"/>
    <w:rsid w:val="00B25469"/>
    <w:rsid w:val="00B25E35"/>
    <w:rsid w:val="00B2618E"/>
    <w:rsid w:val="00B305C8"/>
    <w:rsid w:val="00B30748"/>
    <w:rsid w:val="00B3132B"/>
    <w:rsid w:val="00B32E96"/>
    <w:rsid w:val="00B33C14"/>
    <w:rsid w:val="00B364BF"/>
    <w:rsid w:val="00B370E3"/>
    <w:rsid w:val="00B423E8"/>
    <w:rsid w:val="00B4592F"/>
    <w:rsid w:val="00B50DBA"/>
    <w:rsid w:val="00B5618F"/>
    <w:rsid w:val="00B56C47"/>
    <w:rsid w:val="00B57256"/>
    <w:rsid w:val="00B61277"/>
    <w:rsid w:val="00B6292F"/>
    <w:rsid w:val="00B71177"/>
    <w:rsid w:val="00B76645"/>
    <w:rsid w:val="00B770C8"/>
    <w:rsid w:val="00B81461"/>
    <w:rsid w:val="00B833FA"/>
    <w:rsid w:val="00B84F09"/>
    <w:rsid w:val="00B90986"/>
    <w:rsid w:val="00B916E5"/>
    <w:rsid w:val="00B957F4"/>
    <w:rsid w:val="00BA1346"/>
    <w:rsid w:val="00BA22E1"/>
    <w:rsid w:val="00BA2766"/>
    <w:rsid w:val="00BA46F1"/>
    <w:rsid w:val="00BA66EB"/>
    <w:rsid w:val="00BB085D"/>
    <w:rsid w:val="00BB7EDA"/>
    <w:rsid w:val="00BC5DD1"/>
    <w:rsid w:val="00BC7099"/>
    <w:rsid w:val="00BD44C9"/>
    <w:rsid w:val="00BD6DE4"/>
    <w:rsid w:val="00BE21AD"/>
    <w:rsid w:val="00BE22E1"/>
    <w:rsid w:val="00BE32EB"/>
    <w:rsid w:val="00BE44AB"/>
    <w:rsid w:val="00BE46D2"/>
    <w:rsid w:val="00BE5F9C"/>
    <w:rsid w:val="00BF1098"/>
    <w:rsid w:val="00BF4F16"/>
    <w:rsid w:val="00BF5C1A"/>
    <w:rsid w:val="00BF5E9E"/>
    <w:rsid w:val="00BF7A80"/>
    <w:rsid w:val="00C023C8"/>
    <w:rsid w:val="00C0478C"/>
    <w:rsid w:val="00C07218"/>
    <w:rsid w:val="00C10851"/>
    <w:rsid w:val="00C14F5B"/>
    <w:rsid w:val="00C20DDE"/>
    <w:rsid w:val="00C217EA"/>
    <w:rsid w:val="00C22550"/>
    <w:rsid w:val="00C244EC"/>
    <w:rsid w:val="00C27702"/>
    <w:rsid w:val="00C31076"/>
    <w:rsid w:val="00C347FB"/>
    <w:rsid w:val="00C3701A"/>
    <w:rsid w:val="00C40BE9"/>
    <w:rsid w:val="00C4190C"/>
    <w:rsid w:val="00C41F3B"/>
    <w:rsid w:val="00C4204C"/>
    <w:rsid w:val="00C42978"/>
    <w:rsid w:val="00C43BB6"/>
    <w:rsid w:val="00C4698D"/>
    <w:rsid w:val="00C5153A"/>
    <w:rsid w:val="00C5164E"/>
    <w:rsid w:val="00C530DD"/>
    <w:rsid w:val="00C568D7"/>
    <w:rsid w:val="00C56A5A"/>
    <w:rsid w:val="00C570BE"/>
    <w:rsid w:val="00C57B85"/>
    <w:rsid w:val="00C605E0"/>
    <w:rsid w:val="00C61619"/>
    <w:rsid w:val="00C61C10"/>
    <w:rsid w:val="00C6210B"/>
    <w:rsid w:val="00C63B6E"/>
    <w:rsid w:val="00C65C7C"/>
    <w:rsid w:val="00C66103"/>
    <w:rsid w:val="00C7294A"/>
    <w:rsid w:val="00C73E0A"/>
    <w:rsid w:val="00C74C68"/>
    <w:rsid w:val="00C76899"/>
    <w:rsid w:val="00C80067"/>
    <w:rsid w:val="00C827F3"/>
    <w:rsid w:val="00C857EC"/>
    <w:rsid w:val="00C91143"/>
    <w:rsid w:val="00C94B9C"/>
    <w:rsid w:val="00CA1442"/>
    <w:rsid w:val="00CA1447"/>
    <w:rsid w:val="00CA331B"/>
    <w:rsid w:val="00CA4A24"/>
    <w:rsid w:val="00CA552C"/>
    <w:rsid w:val="00CA626A"/>
    <w:rsid w:val="00CB1297"/>
    <w:rsid w:val="00CB2766"/>
    <w:rsid w:val="00CB337D"/>
    <w:rsid w:val="00CB38BB"/>
    <w:rsid w:val="00CB3DEC"/>
    <w:rsid w:val="00CB71DA"/>
    <w:rsid w:val="00CC18F7"/>
    <w:rsid w:val="00CC6E82"/>
    <w:rsid w:val="00CC7F64"/>
    <w:rsid w:val="00CD5983"/>
    <w:rsid w:val="00CD655F"/>
    <w:rsid w:val="00CE25E3"/>
    <w:rsid w:val="00CE50D1"/>
    <w:rsid w:val="00CE552D"/>
    <w:rsid w:val="00CE5CB3"/>
    <w:rsid w:val="00CE7F84"/>
    <w:rsid w:val="00CF14F0"/>
    <w:rsid w:val="00CF7D20"/>
    <w:rsid w:val="00D12B7B"/>
    <w:rsid w:val="00D17C18"/>
    <w:rsid w:val="00D20AFC"/>
    <w:rsid w:val="00D22162"/>
    <w:rsid w:val="00D2321B"/>
    <w:rsid w:val="00D24524"/>
    <w:rsid w:val="00D25A04"/>
    <w:rsid w:val="00D27631"/>
    <w:rsid w:val="00D31634"/>
    <w:rsid w:val="00D32140"/>
    <w:rsid w:val="00D32588"/>
    <w:rsid w:val="00D330D6"/>
    <w:rsid w:val="00D33C89"/>
    <w:rsid w:val="00D34F53"/>
    <w:rsid w:val="00D408AF"/>
    <w:rsid w:val="00D41BC9"/>
    <w:rsid w:val="00D43E57"/>
    <w:rsid w:val="00D455FC"/>
    <w:rsid w:val="00D4670D"/>
    <w:rsid w:val="00D576F3"/>
    <w:rsid w:val="00D57CEE"/>
    <w:rsid w:val="00D62257"/>
    <w:rsid w:val="00D62644"/>
    <w:rsid w:val="00D644C3"/>
    <w:rsid w:val="00D64E98"/>
    <w:rsid w:val="00D65BCC"/>
    <w:rsid w:val="00D669DB"/>
    <w:rsid w:val="00D6782B"/>
    <w:rsid w:val="00D67BB8"/>
    <w:rsid w:val="00D7080E"/>
    <w:rsid w:val="00D7682B"/>
    <w:rsid w:val="00D77B6B"/>
    <w:rsid w:val="00D814E3"/>
    <w:rsid w:val="00D82655"/>
    <w:rsid w:val="00D82B60"/>
    <w:rsid w:val="00D8323B"/>
    <w:rsid w:val="00D84044"/>
    <w:rsid w:val="00D84494"/>
    <w:rsid w:val="00D85016"/>
    <w:rsid w:val="00D90144"/>
    <w:rsid w:val="00D90CD0"/>
    <w:rsid w:val="00D91101"/>
    <w:rsid w:val="00D9666A"/>
    <w:rsid w:val="00DA4AB9"/>
    <w:rsid w:val="00DB33C5"/>
    <w:rsid w:val="00DB3AB7"/>
    <w:rsid w:val="00DB5C99"/>
    <w:rsid w:val="00DB662E"/>
    <w:rsid w:val="00DB6B2B"/>
    <w:rsid w:val="00DC22EC"/>
    <w:rsid w:val="00DD196E"/>
    <w:rsid w:val="00DD5B89"/>
    <w:rsid w:val="00DE37BE"/>
    <w:rsid w:val="00DE4681"/>
    <w:rsid w:val="00DE7F9C"/>
    <w:rsid w:val="00DF1717"/>
    <w:rsid w:val="00DF1E6A"/>
    <w:rsid w:val="00DF4591"/>
    <w:rsid w:val="00DF45E1"/>
    <w:rsid w:val="00DF5CE5"/>
    <w:rsid w:val="00E00C24"/>
    <w:rsid w:val="00E06C3E"/>
    <w:rsid w:val="00E10167"/>
    <w:rsid w:val="00E15CFF"/>
    <w:rsid w:val="00E16531"/>
    <w:rsid w:val="00E207CB"/>
    <w:rsid w:val="00E219E4"/>
    <w:rsid w:val="00E21AED"/>
    <w:rsid w:val="00E26AF1"/>
    <w:rsid w:val="00E272F3"/>
    <w:rsid w:val="00E301D5"/>
    <w:rsid w:val="00E32E4D"/>
    <w:rsid w:val="00E32E90"/>
    <w:rsid w:val="00E33A00"/>
    <w:rsid w:val="00E33EFD"/>
    <w:rsid w:val="00E34B0D"/>
    <w:rsid w:val="00E42ADD"/>
    <w:rsid w:val="00E44C67"/>
    <w:rsid w:val="00E45318"/>
    <w:rsid w:val="00E471D4"/>
    <w:rsid w:val="00E50E34"/>
    <w:rsid w:val="00E54070"/>
    <w:rsid w:val="00E544E8"/>
    <w:rsid w:val="00E54575"/>
    <w:rsid w:val="00E553A5"/>
    <w:rsid w:val="00E56BCD"/>
    <w:rsid w:val="00E570C9"/>
    <w:rsid w:val="00E7014D"/>
    <w:rsid w:val="00E77487"/>
    <w:rsid w:val="00E8361E"/>
    <w:rsid w:val="00E849BC"/>
    <w:rsid w:val="00E85962"/>
    <w:rsid w:val="00E86200"/>
    <w:rsid w:val="00E866FA"/>
    <w:rsid w:val="00E923EB"/>
    <w:rsid w:val="00E93C85"/>
    <w:rsid w:val="00E94976"/>
    <w:rsid w:val="00E94BF8"/>
    <w:rsid w:val="00EA0F55"/>
    <w:rsid w:val="00EA2F47"/>
    <w:rsid w:val="00EA53C6"/>
    <w:rsid w:val="00EA5D3A"/>
    <w:rsid w:val="00EA6122"/>
    <w:rsid w:val="00EB1076"/>
    <w:rsid w:val="00EB4E22"/>
    <w:rsid w:val="00EB5F63"/>
    <w:rsid w:val="00EB7489"/>
    <w:rsid w:val="00EC2589"/>
    <w:rsid w:val="00EC7B36"/>
    <w:rsid w:val="00ED7875"/>
    <w:rsid w:val="00ED7ACD"/>
    <w:rsid w:val="00EE156D"/>
    <w:rsid w:val="00EE18C6"/>
    <w:rsid w:val="00EE2C4B"/>
    <w:rsid w:val="00EE557C"/>
    <w:rsid w:val="00EE7504"/>
    <w:rsid w:val="00EF47C1"/>
    <w:rsid w:val="00EF62E9"/>
    <w:rsid w:val="00EF6DC0"/>
    <w:rsid w:val="00EF74E5"/>
    <w:rsid w:val="00EF7DBB"/>
    <w:rsid w:val="00F00213"/>
    <w:rsid w:val="00F014A2"/>
    <w:rsid w:val="00F02DD1"/>
    <w:rsid w:val="00F0427A"/>
    <w:rsid w:val="00F054DB"/>
    <w:rsid w:val="00F11920"/>
    <w:rsid w:val="00F21BBF"/>
    <w:rsid w:val="00F23FF4"/>
    <w:rsid w:val="00F24A51"/>
    <w:rsid w:val="00F25F56"/>
    <w:rsid w:val="00F31CD1"/>
    <w:rsid w:val="00F3373E"/>
    <w:rsid w:val="00F34080"/>
    <w:rsid w:val="00F353C3"/>
    <w:rsid w:val="00F35D80"/>
    <w:rsid w:val="00F36BA5"/>
    <w:rsid w:val="00F4339F"/>
    <w:rsid w:val="00F44805"/>
    <w:rsid w:val="00F45042"/>
    <w:rsid w:val="00F45BBB"/>
    <w:rsid w:val="00F47447"/>
    <w:rsid w:val="00F527EC"/>
    <w:rsid w:val="00F52AEB"/>
    <w:rsid w:val="00F53F4E"/>
    <w:rsid w:val="00F546B8"/>
    <w:rsid w:val="00F63B24"/>
    <w:rsid w:val="00F64E74"/>
    <w:rsid w:val="00F665EE"/>
    <w:rsid w:val="00F7274F"/>
    <w:rsid w:val="00F7542C"/>
    <w:rsid w:val="00F84C2D"/>
    <w:rsid w:val="00F860C3"/>
    <w:rsid w:val="00F93DCB"/>
    <w:rsid w:val="00F952D0"/>
    <w:rsid w:val="00F9569E"/>
    <w:rsid w:val="00F960CB"/>
    <w:rsid w:val="00FA042C"/>
    <w:rsid w:val="00FA109D"/>
    <w:rsid w:val="00FA2F33"/>
    <w:rsid w:val="00FA610F"/>
    <w:rsid w:val="00FA7431"/>
    <w:rsid w:val="00FA74AD"/>
    <w:rsid w:val="00FB1B8F"/>
    <w:rsid w:val="00FB300A"/>
    <w:rsid w:val="00FB50E1"/>
    <w:rsid w:val="00FC3E68"/>
    <w:rsid w:val="00FC5613"/>
    <w:rsid w:val="00FC7798"/>
    <w:rsid w:val="00FD1660"/>
    <w:rsid w:val="00FD2B61"/>
    <w:rsid w:val="00FD3517"/>
    <w:rsid w:val="00FD3C3E"/>
    <w:rsid w:val="00FD7934"/>
    <w:rsid w:val="00FE29A4"/>
    <w:rsid w:val="00FE460E"/>
    <w:rsid w:val="00FE77C2"/>
    <w:rsid w:val="00FE7ABC"/>
    <w:rsid w:val="00FF2F39"/>
    <w:rsid w:val="00FF3380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087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index heading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spacing w:beforeAutospacing="1" w:afterAutospacing="1" w:line="240" w:lineRule="auto"/>
      <w:outlineLvl w:val="0"/>
    </w:pPr>
    <w:rPr>
      <w:b/>
      <w:bCs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/>
      <w:b/>
      <w:sz w:val="48"/>
      <w:lang w:val="x-none" w:eastAsia="ru-RU"/>
    </w:rPr>
  </w:style>
  <w:style w:type="character" w:customStyle="1" w:styleId="a3">
    <w:name w:val="Верхний колонтитул Знак"/>
    <w:uiPriority w:val="99"/>
    <w:locked/>
    <w:rPr>
      <w:rFonts w:cs="Times New Roman"/>
    </w:rPr>
  </w:style>
  <w:style w:type="character" w:customStyle="1" w:styleId="a4">
    <w:name w:val="Нижний колонтитул Знак"/>
    <w:uiPriority w:val="99"/>
    <w:semiHidden/>
    <w:locked/>
    <w:rPr>
      <w:rFonts w:cs="Times New Roman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character" w:customStyle="1" w:styleId="blk">
    <w:name w:val="blk"/>
    <w:uiPriority w:val="99"/>
    <w:rPr>
      <w:rFonts w:cs="Times New Roman"/>
    </w:rPr>
  </w:style>
  <w:style w:type="paragraph" w:customStyle="1" w:styleId="11">
    <w:name w:val="Заголовок1"/>
    <w:basedOn w:val="a"/>
    <w:next w:val="a6"/>
    <w:uiPriority w:val="99"/>
    <w:rsid w:val="001457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145771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8">
    <w:name w:val="List"/>
    <w:basedOn w:val="a6"/>
    <w:uiPriority w:val="99"/>
    <w:rsid w:val="00145771"/>
  </w:style>
  <w:style w:type="paragraph" w:styleId="a9">
    <w:name w:val="caption"/>
    <w:basedOn w:val="a"/>
    <w:uiPriority w:val="99"/>
    <w:qFormat/>
    <w:rsid w:val="00145771"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a">
    <w:name w:val="index heading"/>
    <w:basedOn w:val="a"/>
    <w:uiPriority w:val="99"/>
    <w:semiHidden/>
    <w:rsid w:val="00145771"/>
    <w:pPr>
      <w:suppressLineNumbers/>
    </w:pPr>
  </w:style>
  <w:style w:type="paragraph" w:customStyle="1" w:styleId="ConsPlusNormal">
    <w:name w:val="ConsPlusNormal"/>
    <w:link w:val="ConsPlusNormal0"/>
    <w:pPr>
      <w:widowControl w:val="0"/>
    </w:pPr>
    <w:rPr>
      <w:rFonts w:cs="Calibri"/>
      <w:color w:val="00000A"/>
      <w:sz w:val="22"/>
      <w:szCs w:val="22"/>
    </w:rPr>
  </w:style>
  <w:style w:type="paragraph" w:customStyle="1" w:styleId="ConsPlusTitle">
    <w:name w:val="ConsPlusTitle"/>
    <w:uiPriority w:val="99"/>
    <w:pPr>
      <w:widowControl w:val="0"/>
    </w:pPr>
    <w:rPr>
      <w:rFonts w:cs="Calibri"/>
      <w:b/>
      <w:bCs/>
      <w:color w:val="00000A"/>
      <w:sz w:val="22"/>
      <w:szCs w:val="22"/>
    </w:rPr>
  </w:style>
  <w:style w:type="paragraph" w:styleId="ab">
    <w:name w:val="header"/>
    <w:basedOn w:val="a"/>
    <w:link w:val="1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link w:val="ab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c">
    <w:name w:val="footer"/>
    <w:basedOn w:val="a"/>
    <w:link w:val="14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link w:val="ac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d">
    <w:name w:val="Normal (Web)"/>
    <w:basedOn w:val="a"/>
    <w:uiPriority w:val="99"/>
    <w:semiHidden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pcenter">
    <w:name w:val="pcenter"/>
    <w:basedOn w:val="a"/>
    <w:uiPriority w:val="99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7F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F6B3C"/>
    <w:rPr>
      <w:rFonts w:ascii="Tahoma" w:hAnsi="Tahoma"/>
      <w:color w:val="00000A"/>
      <w:sz w:val="16"/>
      <w:lang w:val="x-none" w:eastAsia="en-US"/>
    </w:rPr>
  </w:style>
  <w:style w:type="paragraph" w:styleId="af0">
    <w:name w:val="List Paragraph"/>
    <w:basedOn w:val="a"/>
    <w:uiPriority w:val="99"/>
    <w:qFormat/>
    <w:rsid w:val="00D43E57"/>
    <w:pPr>
      <w:ind w:left="720"/>
    </w:pPr>
  </w:style>
  <w:style w:type="paragraph" w:styleId="af1">
    <w:name w:val="footnote text"/>
    <w:basedOn w:val="a"/>
    <w:link w:val="af2"/>
    <w:uiPriority w:val="99"/>
    <w:semiHidden/>
    <w:rsid w:val="009F720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9F720E"/>
    <w:rPr>
      <w:color w:val="00000A"/>
      <w:lang w:val="x-none" w:eastAsia="en-US"/>
    </w:rPr>
  </w:style>
  <w:style w:type="character" w:styleId="af3">
    <w:name w:val="footnote reference"/>
    <w:uiPriority w:val="99"/>
    <w:semiHidden/>
    <w:rsid w:val="009F720E"/>
    <w:rPr>
      <w:rFonts w:cs="Times New Roman"/>
      <w:vertAlign w:val="superscript"/>
    </w:rPr>
  </w:style>
  <w:style w:type="paragraph" w:styleId="af4">
    <w:name w:val="Revision"/>
    <w:hidden/>
    <w:uiPriority w:val="99"/>
    <w:semiHidden/>
    <w:rsid w:val="006F04A0"/>
    <w:rPr>
      <w:rFonts w:cs="Calibri"/>
      <w:color w:val="00000A"/>
      <w:sz w:val="22"/>
      <w:szCs w:val="22"/>
      <w:lang w:eastAsia="en-US"/>
    </w:rPr>
  </w:style>
  <w:style w:type="table" w:styleId="af5">
    <w:name w:val="Table Grid"/>
    <w:basedOn w:val="a1"/>
    <w:uiPriority w:val="99"/>
    <w:locked/>
    <w:rsid w:val="00664B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92FC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92FC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92FC1"/>
    <w:rPr>
      <w:rFonts w:cs="Calibri"/>
      <w:color w:val="00000A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92FC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92FC1"/>
    <w:rPr>
      <w:rFonts w:cs="Calibri"/>
      <w:b/>
      <w:bCs/>
      <w:color w:val="00000A"/>
      <w:lang w:eastAsia="en-US"/>
    </w:rPr>
  </w:style>
  <w:style w:type="character" w:customStyle="1" w:styleId="ConsPlusNormal0">
    <w:name w:val="ConsPlusNormal Знак"/>
    <w:link w:val="ConsPlusNormal"/>
    <w:locked/>
    <w:rsid w:val="00B364BF"/>
    <w:rPr>
      <w:rFonts w:cs="Calibri"/>
      <w:color w:val="00000A"/>
      <w:sz w:val="22"/>
      <w:szCs w:val="22"/>
    </w:rPr>
  </w:style>
  <w:style w:type="character" w:styleId="afb">
    <w:name w:val="Hyperlink"/>
    <w:basedOn w:val="a0"/>
    <w:uiPriority w:val="99"/>
    <w:semiHidden/>
    <w:unhideWhenUsed/>
    <w:rsid w:val="00B21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index heading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spacing w:beforeAutospacing="1" w:afterAutospacing="1" w:line="240" w:lineRule="auto"/>
      <w:outlineLvl w:val="0"/>
    </w:pPr>
    <w:rPr>
      <w:b/>
      <w:bCs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/>
      <w:b/>
      <w:sz w:val="48"/>
      <w:lang w:val="x-none" w:eastAsia="ru-RU"/>
    </w:rPr>
  </w:style>
  <w:style w:type="character" w:customStyle="1" w:styleId="a3">
    <w:name w:val="Верхний колонтитул Знак"/>
    <w:uiPriority w:val="99"/>
    <w:locked/>
    <w:rPr>
      <w:rFonts w:cs="Times New Roman"/>
    </w:rPr>
  </w:style>
  <w:style w:type="character" w:customStyle="1" w:styleId="a4">
    <w:name w:val="Нижний колонтитул Знак"/>
    <w:uiPriority w:val="99"/>
    <w:semiHidden/>
    <w:locked/>
    <w:rPr>
      <w:rFonts w:cs="Times New Roman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character" w:customStyle="1" w:styleId="blk">
    <w:name w:val="blk"/>
    <w:uiPriority w:val="99"/>
    <w:rPr>
      <w:rFonts w:cs="Times New Roman"/>
    </w:rPr>
  </w:style>
  <w:style w:type="paragraph" w:customStyle="1" w:styleId="11">
    <w:name w:val="Заголовок1"/>
    <w:basedOn w:val="a"/>
    <w:next w:val="a6"/>
    <w:uiPriority w:val="99"/>
    <w:rsid w:val="001457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145771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8">
    <w:name w:val="List"/>
    <w:basedOn w:val="a6"/>
    <w:uiPriority w:val="99"/>
    <w:rsid w:val="00145771"/>
  </w:style>
  <w:style w:type="paragraph" w:styleId="a9">
    <w:name w:val="caption"/>
    <w:basedOn w:val="a"/>
    <w:uiPriority w:val="99"/>
    <w:qFormat/>
    <w:rsid w:val="00145771"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a">
    <w:name w:val="index heading"/>
    <w:basedOn w:val="a"/>
    <w:uiPriority w:val="99"/>
    <w:semiHidden/>
    <w:rsid w:val="00145771"/>
    <w:pPr>
      <w:suppressLineNumbers/>
    </w:pPr>
  </w:style>
  <w:style w:type="paragraph" w:customStyle="1" w:styleId="ConsPlusNormal">
    <w:name w:val="ConsPlusNormal"/>
    <w:link w:val="ConsPlusNormal0"/>
    <w:pPr>
      <w:widowControl w:val="0"/>
    </w:pPr>
    <w:rPr>
      <w:rFonts w:cs="Calibri"/>
      <w:color w:val="00000A"/>
      <w:sz w:val="22"/>
      <w:szCs w:val="22"/>
    </w:rPr>
  </w:style>
  <w:style w:type="paragraph" w:customStyle="1" w:styleId="ConsPlusTitle">
    <w:name w:val="ConsPlusTitle"/>
    <w:uiPriority w:val="99"/>
    <w:pPr>
      <w:widowControl w:val="0"/>
    </w:pPr>
    <w:rPr>
      <w:rFonts w:cs="Calibri"/>
      <w:b/>
      <w:bCs/>
      <w:color w:val="00000A"/>
      <w:sz w:val="22"/>
      <w:szCs w:val="22"/>
    </w:rPr>
  </w:style>
  <w:style w:type="paragraph" w:styleId="ab">
    <w:name w:val="header"/>
    <w:basedOn w:val="a"/>
    <w:link w:val="1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link w:val="ab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c">
    <w:name w:val="footer"/>
    <w:basedOn w:val="a"/>
    <w:link w:val="14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link w:val="ac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d">
    <w:name w:val="Normal (Web)"/>
    <w:basedOn w:val="a"/>
    <w:uiPriority w:val="99"/>
    <w:semiHidden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pcenter">
    <w:name w:val="pcenter"/>
    <w:basedOn w:val="a"/>
    <w:uiPriority w:val="99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7F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F6B3C"/>
    <w:rPr>
      <w:rFonts w:ascii="Tahoma" w:hAnsi="Tahoma"/>
      <w:color w:val="00000A"/>
      <w:sz w:val="16"/>
      <w:lang w:val="x-none" w:eastAsia="en-US"/>
    </w:rPr>
  </w:style>
  <w:style w:type="paragraph" w:styleId="af0">
    <w:name w:val="List Paragraph"/>
    <w:basedOn w:val="a"/>
    <w:uiPriority w:val="99"/>
    <w:qFormat/>
    <w:rsid w:val="00D43E57"/>
    <w:pPr>
      <w:ind w:left="720"/>
    </w:pPr>
  </w:style>
  <w:style w:type="paragraph" w:styleId="af1">
    <w:name w:val="footnote text"/>
    <w:basedOn w:val="a"/>
    <w:link w:val="af2"/>
    <w:uiPriority w:val="99"/>
    <w:semiHidden/>
    <w:rsid w:val="009F720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9F720E"/>
    <w:rPr>
      <w:color w:val="00000A"/>
      <w:lang w:val="x-none" w:eastAsia="en-US"/>
    </w:rPr>
  </w:style>
  <w:style w:type="character" w:styleId="af3">
    <w:name w:val="footnote reference"/>
    <w:uiPriority w:val="99"/>
    <w:semiHidden/>
    <w:rsid w:val="009F720E"/>
    <w:rPr>
      <w:rFonts w:cs="Times New Roman"/>
      <w:vertAlign w:val="superscript"/>
    </w:rPr>
  </w:style>
  <w:style w:type="paragraph" w:styleId="af4">
    <w:name w:val="Revision"/>
    <w:hidden/>
    <w:uiPriority w:val="99"/>
    <w:semiHidden/>
    <w:rsid w:val="006F04A0"/>
    <w:rPr>
      <w:rFonts w:cs="Calibri"/>
      <w:color w:val="00000A"/>
      <w:sz w:val="22"/>
      <w:szCs w:val="22"/>
      <w:lang w:eastAsia="en-US"/>
    </w:rPr>
  </w:style>
  <w:style w:type="table" w:styleId="af5">
    <w:name w:val="Table Grid"/>
    <w:basedOn w:val="a1"/>
    <w:uiPriority w:val="99"/>
    <w:locked/>
    <w:rsid w:val="00664B5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basedOn w:val="a0"/>
    <w:uiPriority w:val="99"/>
    <w:semiHidden/>
    <w:unhideWhenUsed/>
    <w:rsid w:val="00092FC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92FC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92FC1"/>
    <w:rPr>
      <w:rFonts w:cs="Calibri"/>
      <w:color w:val="00000A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92FC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92FC1"/>
    <w:rPr>
      <w:rFonts w:cs="Calibri"/>
      <w:b/>
      <w:bCs/>
      <w:color w:val="00000A"/>
      <w:lang w:eastAsia="en-US"/>
    </w:rPr>
  </w:style>
  <w:style w:type="character" w:customStyle="1" w:styleId="ConsPlusNormal0">
    <w:name w:val="ConsPlusNormal Знак"/>
    <w:link w:val="ConsPlusNormal"/>
    <w:locked/>
    <w:rsid w:val="00B364BF"/>
    <w:rPr>
      <w:rFonts w:cs="Calibri"/>
      <w:color w:val="00000A"/>
      <w:sz w:val="22"/>
      <w:szCs w:val="22"/>
    </w:rPr>
  </w:style>
  <w:style w:type="character" w:styleId="afb">
    <w:name w:val="Hyperlink"/>
    <w:basedOn w:val="a0"/>
    <w:uiPriority w:val="99"/>
    <w:semiHidden/>
    <w:unhideWhenUsed/>
    <w:rsid w:val="00B21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82CC-0EB3-4F99-81E0-4B4F5975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ТИПОВЫЕ ПРАВИЛА БЛАГОУСТРОЙСТВА ТЕРРИТОРИИ МУНИЦИПАЛЬНОГО ОБРАЗОВАНИЯ</vt:lpstr>
    </vt:vector>
  </TitlesOfParts>
  <Company>1</Company>
  <LinksUpToDate>false</LinksUpToDate>
  <CharactersWithSpaces>10579</CharactersWithSpaces>
  <SharedDoc>false</SharedDoc>
  <HLinks>
    <vt:vector size="12" baseType="variant">
      <vt:variant>
        <vt:i4>6029392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consultantplus://offline/ref=3046A43039EFE28E58FF9B410571D3B2D240C24A218B25516BEC2CE0BDV7e4F</vt:lpwstr>
      </vt:variant>
      <vt:variant>
        <vt:lpwstr/>
      </vt:variant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consultantplus://offline/ref=3046A43039EFE28E58FF9B410571D3B2D240C7442F8025516BEC2CE0BDV7e4F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БЛАГОУСТРОЙСТВА ТЕРРИТОРИИ МУНИЦИПАЛЬНОГО ОБРАЗОВАНИЯ</dc:title>
  <dc:creator>Мальцев Роман Николаевич</dc:creator>
  <cp:lastModifiedBy>admin</cp:lastModifiedBy>
  <cp:revision>2</cp:revision>
  <cp:lastPrinted>2023-03-15T13:44:00Z</cp:lastPrinted>
  <dcterms:created xsi:type="dcterms:W3CDTF">2025-07-23T08:15:00Z</dcterms:created>
  <dcterms:modified xsi:type="dcterms:W3CDTF">2025-07-23T08:15:00Z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