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74" w:rsidRPr="00CD1774" w:rsidRDefault="00CD1774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  <w:r w:rsidRPr="00CD1774">
        <w:rPr>
          <w:rFonts w:ascii="Open Sans" w:hAnsi="Open Sans" w:cs="Open Sans"/>
          <w:color w:val="3C3C3C"/>
          <w:kern w:val="0"/>
          <w:sz w:val="21"/>
          <w:szCs w:val="21"/>
        </w:rPr>
        <w:t> </w:t>
      </w:r>
    </w:p>
    <w:p w:rsidR="00CD1774" w:rsidRDefault="00CD1774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</w:p>
    <w:p w:rsidR="00C65EA5" w:rsidRPr="00C65EA5" w:rsidRDefault="00C65EA5" w:rsidP="00C65EA5">
      <w:pPr>
        <w:suppressAutoHyphens/>
        <w:jc w:val="center"/>
        <w:rPr>
          <w:b/>
          <w:kern w:val="0"/>
          <w:sz w:val="28"/>
          <w:szCs w:val="24"/>
          <w:lang w:eastAsia="ar-SA"/>
        </w:rPr>
      </w:pPr>
      <w:r w:rsidRPr="00C65EA5">
        <w:rPr>
          <w:b/>
          <w:kern w:val="0"/>
          <w:sz w:val="28"/>
          <w:szCs w:val="24"/>
          <w:lang w:eastAsia="ar-SA"/>
        </w:rPr>
        <w:t>АДМИНИСТРАЦИЯ  ПРОФСОЮЗНИНСКОГО СЕЛЬСКОГО        ПОСЕЛЕНИЯ   ДАНИЛОВСКОГО  МУНИЦИПАЛЬНОГО РАЙОНА ВОЛГОГРАДСКОЙ ОБЛАСТИ</w:t>
      </w:r>
    </w:p>
    <w:p w:rsidR="00C65EA5" w:rsidRPr="00C65EA5" w:rsidRDefault="00C65EA5" w:rsidP="00C65EA5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lang w:eastAsia="ar-SA"/>
        </w:rPr>
        <w:t xml:space="preserve">       </w:t>
      </w:r>
      <w:r w:rsidRPr="00C65EA5">
        <w:rPr>
          <w:kern w:val="0"/>
          <w:sz w:val="20"/>
          <w:szCs w:val="20"/>
          <w:u w:val="single"/>
          <w:lang w:eastAsia="ar-SA"/>
        </w:rPr>
        <w:t xml:space="preserve">403383, ул. </w:t>
      </w:r>
      <w:proofErr w:type="gramStart"/>
      <w:r w:rsidRPr="00C65EA5">
        <w:rPr>
          <w:kern w:val="0"/>
          <w:sz w:val="20"/>
          <w:szCs w:val="20"/>
          <w:u w:val="single"/>
          <w:lang w:eastAsia="ar-SA"/>
        </w:rPr>
        <w:t>Центральная</w:t>
      </w:r>
      <w:proofErr w:type="gramEnd"/>
      <w:r w:rsidRPr="00C65EA5">
        <w:rPr>
          <w:kern w:val="0"/>
          <w:sz w:val="20"/>
          <w:szCs w:val="20"/>
          <w:u w:val="single"/>
          <w:lang w:eastAsia="ar-SA"/>
        </w:rPr>
        <w:t xml:space="preserve"> 4, п. Профсоюзник, Даниловского района, Волгоградской области, </w:t>
      </w:r>
    </w:p>
    <w:p w:rsidR="00C65EA5" w:rsidRPr="00C65EA5" w:rsidRDefault="00C65EA5" w:rsidP="00C65EA5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u w:val="single"/>
          <w:lang w:eastAsia="ar-SA"/>
        </w:rPr>
        <w:t xml:space="preserve">тел. 5-83-41, 5-83-86 электронный адрес </w:t>
      </w:r>
      <w:hyperlink r:id="rId7" w:history="1">
        <w:r w:rsidRPr="00C65EA5">
          <w:rPr>
            <w:color w:val="0000FF" w:themeColor="hyperlink"/>
            <w:kern w:val="0"/>
            <w:sz w:val="20"/>
            <w:szCs w:val="20"/>
            <w:u w:val="single"/>
            <w:lang w:val="en-US" w:eastAsia="ar-SA"/>
          </w:rPr>
          <w:t>ra-prof@mail.ru</w:t>
        </w:r>
      </w:hyperlink>
    </w:p>
    <w:p w:rsidR="00C65EA5" w:rsidRPr="00C65EA5" w:rsidRDefault="00C65EA5" w:rsidP="00C65EA5">
      <w:pPr>
        <w:tabs>
          <w:tab w:val="left" w:pos="6780"/>
        </w:tabs>
        <w:suppressAutoHyphens/>
        <w:jc w:val="center"/>
        <w:rPr>
          <w:kern w:val="0"/>
          <w:sz w:val="24"/>
          <w:szCs w:val="24"/>
          <w:lang w:eastAsia="ar-SA"/>
        </w:rPr>
      </w:pPr>
    </w:p>
    <w:p w:rsidR="00C65EA5" w:rsidRDefault="00C65EA5" w:rsidP="00C65EA5">
      <w:pPr>
        <w:shd w:val="clear" w:color="auto" w:fill="FFFFFF"/>
        <w:spacing w:after="150"/>
        <w:rPr>
          <w:rFonts w:ascii="Open Sans" w:hAnsi="Open Sans" w:cs="Open Sans"/>
          <w:color w:val="3C3C3C"/>
          <w:kern w:val="0"/>
          <w:sz w:val="21"/>
          <w:szCs w:val="21"/>
        </w:rPr>
      </w:pPr>
    </w:p>
    <w:p w:rsidR="00C65EA5" w:rsidRPr="00CD1774" w:rsidRDefault="00C65EA5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</w:p>
    <w:p w:rsidR="00C65EA5" w:rsidRPr="00D22AFB" w:rsidRDefault="00CD1774" w:rsidP="00C65EA5">
      <w:pPr>
        <w:shd w:val="clear" w:color="auto" w:fill="FFFFFF"/>
        <w:spacing w:after="150"/>
        <w:jc w:val="center"/>
        <w:rPr>
          <w:color w:val="3C3C3C"/>
          <w:kern w:val="0"/>
          <w:sz w:val="32"/>
          <w:szCs w:val="32"/>
        </w:rPr>
      </w:pPr>
      <w:r w:rsidRPr="00D22AFB">
        <w:rPr>
          <w:b/>
          <w:bCs/>
          <w:color w:val="3C3C3C"/>
          <w:kern w:val="0"/>
          <w:sz w:val="32"/>
          <w:szCs w:val="32"/>
        </w:rPr>
        <w:t>ПОСТАНОВЛЕНИЕ</w:t>
      </w:r>
    </w:p>
    <w:p w:rsidR="00C65EA5" w:rsidRPr="00A06A1B" w:rsidRDefault="00CD1774" w:rsidP="00A06A1B">
      <w:pPr>
        <w:shd w:val="clear" w:color="auto" w:fill="FFFFFF"/>
        <w:spacing w:after="150"/>
        <w:jc w:val="center"/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</w:pPr>
      <w:r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«</w:t>
      </w:r>
      <w:r w:rsidR="00C65EA5"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16</w:t>
      </w:r>
      <w:r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 xml:space="preserve">» </w:t>
      </w:r>
      <w:r w:rsidR="00C65EA5"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января 202</w:t>
      </w:r>
      <w:r w:rsidR="00D22AFB"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 xml:space="preserve">5                                                                                        </w:t>
      </w:r>
      <w:r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 xml:space="preserve"> №</w:t>
      </w:r>
      <w:r w:rsidR="00C65EA5"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2</w:t>
      </w:r>
    </w:p>
    <w:p w:rsidR="00CD1774" w:rsidRPr="00D22AFB" w:rsidRDefault="00CD1774" w:rsidP="00CD1774">
      <w:pPr>
        <w:shd w:val="clear" w:color="auto" w:fill="FFFFFF"/>
        <w:spacing w:after="150"/>
        <w:jc w:val="center"/>
        <w:rPr>
          <w:color w:val="3C3C3C"/>
          <w:kern w:val="0"/>
          <w:sz w:val="28"/>
          <w:szCs w:val="28"/>
        </w:rPr>
      </w:pPr>
      <w:r w:rsidRPr="00D22AFB">
        <w:rPr>
          <w:b/>
          <w:bCs/>
          <w:color w:val="3C3C3C"/>
          <w:kern w:val="0"/>
          <w:sz w:val="28"/>
          <w:szCs w:val="28"/>
        </w:rPr>
        <w:t xml:space="preserve">Об утверждении Положения об организации общественных работ на территории </w:t>
      </w:r>
      <w:r w:rsidR="00C65EA5" w:rsidRPr="00D22AFB">
        <w:rPr>
          <w:b/>
          <w:bCs/>
          <w:color w:val="3C3C3C"/>
          <w:kern w:val="0"/>
          <w:sz w:val="28"/>
          <w:szCs w:val="28"/>
        </w:rPr>
        <w:t xml:space="preserve">Профсоюзнинского  </w:t>
      </w:r>
      <w:r w:rsidRPr="00D22AFB">
        <w:rPr>
          <w:b/>
          <w:bCs/>
          <w:color w:val="3C3C3C"/>
          <w:kern w:val="0"/>
          <w:sz w:val="28"/>
          <w:szCs w:val="28"/>
        </w:rPr>
        <w:t xml:space="preserve">сельского поселения </w:t>
      </w:r>
      <w:r w:rsidR="00C65EA5" w:rsidRPr="00D22AFB">
        <w:rPr>
          <w:b/>
          <w:bCs/>
          <w:color w:val="3C3C3C"/>
          <w:kern w:val="0"/>
          <w:sz w:val="28"/>
          <w:szCs w:val="28"/>
        </w:rPr>
        <w:t>Даниловского</w:t>
      </w:r>
      <w:r w:rsidR="006B035B" w:rsidRPr="00D22AFB">
        <w:rPr>
          <w:b/>
          <w:bCs/>
          <w:color w:val="3C3C3C"/>
          <w:kern w:val="0"/>
          <w:sz w:val="28"/>
          <w:szCs w:val="28"/>
        </w:rPr>
        <w:t xml:space="preserve"> муниципального района</w:t>
      </w:r>
    </w:p>
    <w:p w:rsidR="00D22AFB" w:rsidRPr="00D22AFB" w:rsidRDefault="00CD1774" w:rsidP="00CD1774">
      <w:pPr>
        <w:shd w:val="clear" w:color="auto" w:fill="FFFFFF"/>
        <w:spacing w:after="150"/>
        <w:jc w:val="both"/>
        <w:rPr>
          <w:color w:val="3C3C3C"/>
          <w:kern w:val="0"/>
          <w:sz w:val="28"/>
          <w:szCs w:val="28"/>
        </w:rPr>
      </w:pPr>
      <w:r w:rsidRPr="00D22AFB">
        <w:rPr>
          <w:color w:val="3C3C3C"/>
          <w:kern w:val="0"/>
          <w:sz w:val="28"/>
          <w:szCs w:val="28"/>
        </w:rPr>
        <w:t xml:space="preserve">В соответствии с </w:t>
      </w:r>
      <w:r w:rsidR="006B035B" w:rsidRPr="00D22AFB">
        <w:rPr>
          <w:color w:val="3C3C3C"/>
          <w:kern w:val="0"/>
          <w:sz w:val="28"/>
          <w:szCs w:val="28"/>
        </w:rPr>
        <w:t>Приказом Комитета по труду и занятости населения Волгоградской области от 25 декабря 2024г. №367 «об организации проведения оплачиваемых  общественных работ в Волгоградской области в 2025 г.» Администрация Профсоюзнинского сельского поселения Даниловского</w:t>
      </w:r>
      <w:r w:rsidR="00771AE9" w:rsidRPr="00D22AFB">
        <w:rPr>
          <w:color w:val="3C3C3C"/>
          <w:kern w:val="0"/>
          <w:sz w:val="28"/>
          <w:szCs w:val="28"/>
        </w:rPr>
        <w:t xml:space="preserve"> </w:t>
      </w:r>
      <w:r w:rsidR="006B035B" w:rsidRPr="00D22AFB">
        <w:rPr>
          <w:color w:val="3C3C3C"/>
          <w:kern w:val="0"/>
          <w:sz w:val="28"/>
          <w:szCs w:val="28"/>
        </w:rPr>
        <w:t xml:space="preserve"> муниципальн</w:t>
      </w:r>
      <w:r w:rsidR="00771AE9" w:rsidRPr="00D22AFB">
        <w:rPr>
          <w:color w:val="3C3C3C"/>
          <w:kern w:val="0"/>
          <w:sz w:val="28"/>
          <w:szCs w:val="28"/>
        </w:rPr>
        <w:t>о</w:t>
      </w:r>
      <w:r w:rsidR="006B035B" w:rsidRPr="00D22AFB">
        <w:rPr>
          <w:color w:val="3C3C3C"/>
          <w:kern w:val="0"/>
          <w:sz w:val="28"/>
          <w:szCs w:val="28"/>
        </w:rPr>
        <w:t>го района</w:t>
      </w:r>
    </w:p>
    <w:p w:rsidR="00AE4EBA" w:rsidRDefault="006B035B" w:rsidP="00771AE9">
      <w:pPr>
        <w:pStyle w:val="a6"/>
        <w:rPr>
          <w:sz w:val="28"/>
          <w:szCs w:val="28"/>
        </w:rPr>
      </w:pPr>
      <w:r w:rsidRPr="00D22AFB">
        <w:rPr>
          <w:sz w:val="28"/>
          <w:szCs w:val="28"/>
        </w:rPr>
        <w:t>ПОСТАНОВЛЯЕТ:</w:t>
      </w:r>
      <w:r w:rsidR="00CD1774" w:rsidRPr="00D22AFB">
        <w:rPr>
          <w:sz w:val="28"/>
          <w:szCs w:val="28"/>
        </w:rPr>
        <w:br/>
        <w:t xml:space="preserve">1.Утвердить </w:t>
      </w:r>
      <w:r w:rsidR="00A06A1B">
        <w:rPr>
          <w:sz w:val="28"/>
          <w:szCs w:val="28"/>
        </w:rPr>
        <w:t xml:space="preserve">перечень видов </w:t>
      </w:r>
      <w:r w:rsidR="00CD1774" w:rsidRPr="00D22AFB">
        <w:rPr>
          <w:sz w:val="28"/>
          <w:szCs w:val="28"/>
        </w:rPr>
        <w:t xml:space="preserve"> общественных работ на территории </w:t>
      </w:r>
      <w:r w:rsidRPr="00D22AFB">
        <w:rPr>
          <w:sz w:val="28"/>
          <w:szCs w:val="28"/>
        </w:rPr>
        <w:t>Профсоюзнинского</w:t>
      </w:r>
      <w:r w:rsidR="00032751" w:rsidRPr="00D22AFB">
        <w:rPr>
          <w:sz w:val="28"/>
          <w:szCs w:val="28"/>
        </w:rPr>
        <w:t xml:space="preserve"> сельского поселения</w:t>
      </w:r>
      <w:r w:rsidR="00A06A1B">
        <w:rPr>
          <w:sz w:val="28"/>
          <w:szCs w:val="28"/>
        </w:rPr>
        <w:t xml:space="preserve"> в 2025г, согласно Приложению 1</w:t>
      </w:r>
    </w:p>
    <w:p w:rsidR="00A06A1B" w:rsidRDefault="00A06A1B" w:rsidP="00771AE9">
      <w:pPr>
        <w:pStyle w:val="a6"/>
        <w:rPr>
          <w:sz w:val="28"/>
          <w:szCs w:val="28"/>
        </w:rPr>
      </w:pPr>
      <w:r>
        <w:rPr>
          <w:sz w:val="28"/>
          <w:szCs w:val="28"/>
        </w:rPr>
        <w:t>2.Организовать  и проводить  общественные  работы для безработных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особо нуждающихся в социальной защите и  испытывающих трудности в  поиске  работы ; лиц, высвобождаемых с  предприятий  и  организаций; лиц, работающих  неполную  рабочую неделю; для учащихся  учебных  заведений , желающих работать в  свободное  от  учебы  время  в возрасте от 14 до 18 лет; для лиц  предпенсионного ; возраста</w:t>
      </w:r>
    </w:p>
    <w:p w:rsidR="00CD1774" w:rsidRDefault="00A06A1B" w:rsidP="00771AE9">
      <w:pPr>
        <w:pStyle w:val="a6"/>
        <w:rPr>
          <w:sz w:val="28"/>
          <w:szCs w:val="28"/>
        </w:rPr>
      </w:pPr>
      <w:r>
        <w:rPr>
          <w:sz w:val="28"/>
          <w:szCs w:val="28"/>
        </w:rPr>
        <w:t>Проводить финансирование общественных работ в установле</w:t>
      </w:r>
      <w:r w:rsidR="00AE4EBA">
        <w:rPr>
          <w:sz w:val="28"/>
          <w:szCs w:val="28"/>
        </w:rPr>
        <w:t>нном законодательством порядке.</w:t>
      </w:r>
      <w:r>
        <w:rPr>
          <w:sz w:val="28"/>
          <w:szCs w:val="28"/>
        </w:rPr>
        <w:br/>
        <w:t>3</w:t>
      </w:r>
      <w:r w:rsidR="00CD1774" w:rsidRPr="00D22AFB">
        <w:rPr>
          <w:sz w:val="28"/>
          <w:szCs w:val="28"/>
        </w:rPr>
        <w:t>. Опубли</w:t>
      </w:r>
      <w:r w:rsidR="00564CC4" w:rsidRPr="00D22AFB">
        <w:rPr>
          <w:sz w:val="28"/>
          <w:szCs w:val="28"/>
        </w:rPr>
        <w:t xml:space="preserve">ковать настоящее постановление </w:t>
      </w:r>
      <w:r w:rsidR="00CD1774" w:rsidRPr="00D22AFB">
        <w:rPr>
          <w:sz w:val="28"/>
          <w:szCs w:val="28"/>
        </w:rPr>
        <w:t xml:space="preserve"> и разместить на оф</w:t>
      </w:r>
      <w:r w:rsidR="00032751" w:rsidRPr="00D22AFB">
        <w:rPr>
          <w:sz w:val="28"/>
          <w:szCs w:val="28"/>
        </w:rPr>
        <w:t xml:space="preserve">ициальном сайте в сети Интернет </w:t>
      </w:r>
      <w:r w:rsidR="00CD1774" w:rsidRPr="00D22AFB">
        <w:rPr>
          <w:sz w:val="28"/>
          <w:szCs w:val="28"/>
        </w:rPr>
        <w:t xml:space="preserve">Администрации </w:t>
      </w:r>
      <w:r w:rsidR="00CD1774" w:rsidRPr="00D22AFB">
        <w:rPr>
          <w:sz w:val="28"/>
          <w:szCs w:val="28"/>
        </w:rPr>
        <w:br/>
        <w:t>3. Настоящее постановление вступает в силу со дня официального опубликования.</w:t>
      </w:r>
      <w:r w:rsidR="00CD1774" w:rsidRPr="00D22AFB">
        <w:rPr>
          <w:sz w:val="28"/>
          <w:szCs w:val="28"/>
        </w:rPr>
        <w:br/>
        <w:t>4. Контроль исполнения постановления оставляю за собой. </w:t>
      </w:r>
    </w:p>
    <w:p w:rsidR="00D22AFB" w:rsidRPr="00D22AFB" w:rsidRDefault="00D22AFB" w:rsidP="00771AE9">
      <w:pPr>
        <w:pStyle w:val="a6"/>
        <w:rPr>
          <w:sz w:val="28"/>
          <w:szCs w:val="28"/>
        </w:rPr>
      </w:pPr>
    </w:p>
    <w:p w:rsidR="00564CC4" w:rsidRPr="00D22AFB" w:rsidRDefault="00CD1774" w:rsidP="00771AE9">
      <w:pPr>
        <w:pStyle w:val="a6"/>
        <w:rPr>
          <w:b/>
          <w:bCs/>
          <w:sz w:val="28"/>
          <w:szCs w:val="28"/>
        </w:rPr>
      </w:pPr>
      <w:r w:rsidRPr="00D22AFB">
        <w:rPr>
          <w:sz w:val="28"/>
          <w:szCs w:val="28"/>
        </w:rPr>
        <w:br/>
      </w:r>
      <w:r w:rsidRPr="00D22AFB">
        <w:rPr>
          <w:b/>
          <w:bCs/>
          <w:sz w:val="28"/>
          <w:szCs w:val="28"/>
        </w:rPr>
        <w:t>Глава</w:t>
      </w:r>
      <w:r w:rsidR="00564CC4" w:rsidRPr="00D22AFB">
        <w:rPr>
          <w:b/>
          <w:bCs/>
          <w:sz w:val="28"/>
          <w:szCs w:val="28"/>
        </w:rPr>
        <w:t xml:space="preserve"> Профсоюзнинского</w:t>
      </w:r>
    </w:p>
    <w:p w:rsidR="00771AE9" w:rsidRPr="00D22AFB" w:rsidRDefault="00CD1774" w:rsidP="00771AE9">
      <w:pPr>
        <w:pStyle w:val="a6"/>
        <w:rPr>
          <w:sz w:val="28"/>
          <w:szCs w:val="28"/>
        </w:rPr>
      </w:pPr>
      <w:r w:rsidRPr="00D22AFB">
        <w:rPr>
          <w:b/>
          <w:bCs/>
          <w:sz w:val="28"/>
          <w:szCs w:val="28"/>
        </w:rPr>
        <w:t xml:space="preserve"> сельского </w:t>
      </w:r>
      <w:r w:rsidR="00564CC4" w:rsidRPr="00D22AFB">
        <w:rPr>
          <w:b/>
          <w:bCs/>
          <w:sz w:val="28"/>
          <w:szCs w:val="28"/>
        </w:rPr>
        <w:t xml:space="preserve">поселения                                          </w:t>
      </w:r>
      <w:r w:rsidR="00D22AFB">
        <w:rPr>
          <w:b/>
          <w:bCs/>
          <w:sz w:val="28"/>
          <w:szCs w:val="28"/>
        </w:rPr>
        <w:t xml:space="preserve">                   Ж. К. Кужеков</w:t>
      </w: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Pr="00771AE9" w:rsidRDefault="00771AE9" w:rsidP="00771AE9">
      <w:pPr>
        <w:pStyle w:val="a6"/>
        <w:rPr>
          <w:sz w:val="24"/>
          <w:szCs w:val="24"/>
        </w:rPr>
      </w:pPr>
    </w:p>
    <w:p w:rsidR="00CD1774" w:rsidRPr="00771AE9" w:rsidRDefault="006B035B" w:rsidP="00771AE9">
      <w:pPr>
        <w:pStyle w:val="a6"/>
        <w:rPr>
          <w:sz w:val="28"/>
          <w:szCs w:val="28"/>
        </w:rPr>
      </w:pPr>
      <w:r w:rsidRPr="00771AE9">
        <w:t xml:space="preserve"> </w:t>
      </w:r>
      <w:r w:rsidR="00CD1774" w:rsidRPr="00771AE9">
        <w:br/>
      </w:r>
      <w:r w:rsidR="00032751" w:rsidRPr="00771AE9">
        <w:rPr>
          <w:sz w:val="28"/>
          <w:szCs w:val="28"/>
        </w:rPr>
        <w:t xml:space="preserve">                                                                                                      </w:t>
      </w:r>
      <w:r w:rsidR="00CD1774" w:rsidRPr="00771AE9">
        <w:rPr>
          <w:sz w:val="28"/>
          <w:szCs w:val="28"/>
        </w:rPr>
        <w:t>Приложение</w:t>
      </w:r>
      <w:proofErr w:type="gramStart"/>
      <w:r w:rsidR="00AE4EBA">
        <w:rPr>
          <w:sz w:val="28"/>
          <w:szCs w:val="28"/>
        </w:rPr>
        <w:t>1</w:t>
      </w:r>
      <w:proofErr w:type="gramEnd"/>
      <w:r w:rsidR="00CD1774" w:rsidRPr="00771AE9">
        <w:rPr>
          <w:sz w:val="28"/>
          <w:szCs w:val="28"/>
        </w:rPr>
        <w:br/>
      </w:r>
      <w:r w:rsidR="00032751" w:rsidRPr="00771AE9">
        <w:rPr>
          <w:sz w:val="28"/>
          <w:szCs w:val="28"/>
        </w:rPr>
        <w:t xml:space="preserve">                                     </w:t>
      </w:r>
      <w:r w:rsidR="00D22AFB">
        <w:rPr>
          <w:sz w:val="28"/>
          <w:szCs w:val="28"/>
        </w:rPr>
        <w:t xml:space="preserve">                               </w:t>
      </w:r>
      <w:r w:rsidR="00032751" w:rsidRPr="00771AE9">
        <w:rPr>
          <w:sz w:val="28"/>
          <w:szCs w:val="28"/>
        </w:rPr>
        <w:t xml:space="preserve">  </w:t>
      </w:r>
      <w:r w:rsidR="00CD1774" w:rsidRPr="00771AE9">
        <w:rPr>
          <w:sz w:val="28"/>
          <w:szCs w:val="28"/>
        </w:rPr>
        <w:t>к постановлению Администрации</w:t>
      </w:r>
      <w:r w:rsidR="00CD1774" w:rsidRPr="00771AE9">
        <w:rPr>
          <w:sz w:val="28"/>
          <w:szCs w:val="28"/>
        </w:rPr>
        <w:br/>
      </w:r>
      <w:r w:rsidR="00032751" w:rsidRPr="00771AE9">
        <w:rPr>
          <w:sz w:val="28"/>
          <w:szCs w:val="28"/>
        </w:rPr>
        <w:t xml:space="preserve">                                        </w:t>
      </w:r>
      <w:r w:rsidR="00D22AFB">
        <w:rPr>
          <w:sz w:val="28"/>
          <w:szCs w:val="28"/>
        </w:rPr>
        <w:t xml:space="preserve">                  </w:t>
      </w:r>
      <w:r w:rsidR="00032751" w:rsidRPr="00771AE9">
        <w:rPr>
          <w:sz w:val="28"/>
          <w:szCs w:val="28"/>
        </w:rPr>
        <w:t xml:space="preserve">    Профсоюзнинского сельского поселения </w:t>
      </w:r>
      <w:r w:rsidR="00CD1774" w:rsidRPr="00771AE9">
        <w:rPr>
          <w:sz w:val="28"/>
          <w:szCs w:val="28"/>
        </w:rPr>
        <w:br/>
      </w:r>
      <w:r w:rsidR="00032751" w:rsidRPr="00771AE9">
        <w:rPr>
          <w:sz w:val="28"/>
          <w:szCs w:val="28"/>
        </w:rPr>
        <w:t xml:space="preserve">                                                                         </w:t>
      </w:r>
      <w:r w:rsidR="00D22AFB">
        <w:rPr>
          <w:sz w:val="28"/>
          <w:szCs w:val="28"/>
        </w:rPr>
        <w:t xml:space="preserve">   </w:t>
      </w:r>
      <w:r w:rsidR="00032751" w:rsidRPr="00771AE9">
        <w:rPr>
          <w:sz w:val="28"/>
          <w:szCs w:val="28"/>
        </w:rPr>
        <w:t xml:space="preserve">  «16»января 2025г                 </w:t>
      </w:r>
      <w:r w:rsidR="00CD1774" w:rsidRPr="00771AE9">
        <w:rPr>
          <w:sz w:val="28"/>
          <w:szCs w:val="28"/>
        </w:rPr>
        <w:t>№</w:t>
      </w:r>
      <w:r w:rsidR="00032751" w:rsidRPr="00771AE9">
        <w:rPr>
          <w:sz w:val="28"/>
          <w:szCs w:val="28"/>
        </w:rPr>
        <w:t>2</w:t>
      </w:r>
    </w:p>
    <w:p w:rsidR="00AE4EBA" w:rsidRDefault="00CD1774" w:rsidP="00771AE9">
      <w:pPr>
        <w:pStyle w:val="a6"/>
        <w:rPr>
          <w:b/>
          <w:bCs/>
          <w:sz w:val="28"/>
          <w:szCs w:val="28"/>
        </w:rPr>
      </w:pPr>
      <w:r w:rsidRPr="00771AE9">
        <w:rPr>
          <w:sz w:val="28"/>
          <w:szCs w:val="28"/>
        </w:rPr>
        <w:br/>
      </w:r>
      <w:r w:rsidR="00AE4EBA">
        <w:rPr>
          <w:b/>
          <w:bCs/>
          <w:sz w:val="28"/>
          <w:szCs w:val="28"/>
        </w:rPr>
        <w:t xml:space="preserve">                                                       ПЕРЕЧЕНЬ</w:t>
      </w:r>
    </w:p>
    <w:p w:rsidR="00860EDE" w:rsidRPr="00771AE9" w:rsidRDefault="00AE4EBA" w:rsidP="00771AE9">
      <w:pPr>
        <w:pStyle w:val="a6"/>
        <w:rPr>
          <w:sz w:val="28"/>
          <w:szCs w:val="28"/>
        </w:rPr>
      </w:pPr>
      <w:r>
        <w:rPr>
          <w:b/>
          <w:bCs/>
          <w:sz w:val="28"/>
          <w:szCs w:val="28"/>
        </w:rPr>
        <w:t>Видов оплачиваемых общественных работ, организуемых на территории Профсоюзнинского сельского поселения Даниловского муниципального района Волгоградской области  в 2025г</w:t>
      </w:r>
    </w:p>
    <w:p w:rsidR="00AE4EBA" w:rsidRPr="00771AE9" w:rsidRDefault="00CD1774" w:rsidP="00AE4EBA">
      <w:pPr>
        <w:pStyle w:val="a6"/>
        <w:rPr>
          <w:sz w:val="28"/>
          <w:szCs w:val="28"/>
        </w:rPr>
      </w:pPr>
      <w:r w:rsidRPr="00771AE9">
        <w:rPr>
          <w:sz w:val="28"/>
          <w:szCs w:val="28"/>
        </w:rPr>
        <w:br/>
      </w:r>
    </w:p>
    <w:p w:rsidR="00D22AFB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1.Благоустройство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чистка,озеленение территории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2.Вспомогательные работы по оборудованию и уборке детских площадок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3.Высадка цветов в клумбы.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4.Обрезка деревьев и кустарников.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5Окраска заборов и ограждений.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6Уборка снега с  территорий.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7.Побелка деревьев.</w:t>
      </w:r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t>8Уход за зелеными насаждениями</w:t>
      </w:r>
    </w:p>
    <w:p w:rsidR="00AE4EBA" w:rsidRDefault="00AE4EBA" w:rsidP="00AE4EBA">
      <w:pPr>
        <w:pStyle w:val="a6"/>
        <w:rPr>
          <w:sz w:val="28"/>
          <w:szCs w:val="28"/>
        </w:rPr>
      </w:pPr>
    </w:p>
    <w:p w:rsidR="00AE4EBA" w:rsidRDefault="00AE4EBA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  <w:bookmarkStart w:id="0" w:name="_GoBack"/>
      <w:bookmarkEnd w:id="0"/>
    </w:p>
    <w:p w:rsidR="00AE4EBA" w:rsidRDefault="00AE4EBA" w:rsidP="00AE4EBA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771AE9"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>2</w:t>
      </w:r>
      <w:proofErr w:type="gramEnd"/>
      <w:r w:rsidRPr="00771AE9">
        <w:rPr>
          <w:sz w:val="28"/>
          <w:szCs w:val="28"/>
        </w:rPr>
        <w:br/>
        <w:t xml:space="preserve">                                     </w:t>
      </w:r>
      <w:r>
        <w:rPr>
          <w:sz w:val="28"/>
          <w:szCs w:val="28"/>
        </w:rPr>
        <w:t xml:space="preserve">                               </w:t>
      </w:r>
      <w:r w:rsidRPr="00771AE9">
        <w:rPr>
          <w:sz w:val="28"/>
          <w:szCs w:val="28"/>
        </w:rPr>
        <w:t xml:space="preserve">  к постановлению Администрации</w:t>
      </w:r>
      <w:r w:rsidRPr="00771AE9">
        <w:rPr>
          <w:sz w:val="28"/>
          <w:szCs w:val="28"/>
        </w:rPr>
        <w:br/>
        <w:t xml:space="preserve">                                        </w:t>
      </w:r>
      <w:r>
        <w:rPr>
          <w:sz w:val="28"/>
          <w:szCs w:val="28"/>
        </w:rPr>
        <w:t xml:space="preserve">                  </w:t>
      </w:r>
      <w:r w:rsidRPr="00771AE9">
        <w:rPr>
          <w:sz w:val="28"/>
          <w:szCs w:val="28"/>
        </w:rPr>
        <w:t xml:space="preserve">    Профсоюзнинского сельского поселения </w:t>
      </w:r>
      <w:r w:rsidRPr="00771AE9">
        <w:rPr>
          <w:sz w:val="28"/>
          <w:szCs w:val="28"/>
        </w:rPr>
        <w:br/>
        <w:t xml:space="preserve">                                                                         </w:t>
      </w:r>
      <w:r>
        <w:rPr>
          <w:sz w:val="28"/>
          <w:szCs w:val="28"/>
        </w:rPr>
        <w:t xml:space="preserve">   </w:t>
      </w:r>
      <w:r w:rsidRPr="00771AE9">
        <w:rPr>
          <w:sz w:val="28"/>
          <w:szCs w:val="28"/>
        </w:rPr>
        <w:t xml:space="preserve">  «16»января 2025г                 №2</w:t>
      </w:r>
    </w:p>
    <w:p w:rsidR="00CE36E7" w:rsidRPr="00771AE9" w:rsidRDefault="00CE36E7" w:rsidP="00AE4EBA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Обьем</w:t>
      </w:r>
      <w:proofErr w:type="spellEnd"/>
      <w:r>
        <w:rPr>
          <w:sz w:val="28"/>
          <w:szCs w:val="28"/>
        </w:rPr>
        <w:t xml:space="preserve"> привлечения граждан для участия в общественных и временных работах, организуемых на территории Профсоюзнинского сельского поселения в 2025г</w:t>
      </w:r>
    </w:p>
    <w:p w:rsidR="00CE36E7" w:rsidRDefault="00AE4EBA" w:rsidP="00AE4EBA">
      <w:pPr>
        <w:pStyle w:val="a6"/>
        <w:rPr>
          <w:b/>
          <w:bCs/>
          <w:sz w:val="28"/>
          <w:szCs w:val="28"/>
        </w:rPr>
      </w:pPr>
      <w:r w:rsidRPr="00771AE9">
        <w:rPr>
          <w:sz w:val="28"/>
          <w:szCs w:val="28"/>
        </w:rPr>
        <w:br/>
      </w:r>
    </w:p>
    <w:p w:rsidR="00CE36E7" w:rsidRDefault="00CE36E7" w:rsidP="00AE4EBA">
      <w:pPr>
        <w:pStyle w:val="a6"/>
        <w:rPr>
          <w:b/>
          <w:bCs/>
          <w:sz w:val="28"/>
          <w:szCs w:val="28"/>
        </w:rPr>
      </w:pPr>
    </w:p>
    <w:p w:rsidR="00CE36E7" w:rsidRDefault="00CE36E7" w:rsidP="00AE4EBA">
      <w:pPr>
        <w:pStyle w:val="a6"/>
        <w:rPr>
          <w:b/>
          <w:bCs/>
          <w:sz w:val="28"/>
          <w:szCs w:val="28"/>
        </w:rPr>
      </w:pPr>
    </w:p>
    <w:p w:rsidR="00CE36E7" w:rsidRDefault="00CE36E7" w:rsidP="00AE4EBA">
      <w:pPr>
        <w:pStyle w:val="a6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Планируемое количество участников общественных работ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на 2025г</w:t>
            </w: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E36E7" w:rsidTr="00CE36E7">
        <w:tc>
          <w:tcPr>
            <w:tcW w:w="4785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E36E7" w:rsidRDefault="00CE36E7" w:rsidP="00AE4EBA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</w:tr>
    </w:tbl>
    <w:p w:rsidR="00AE4EBA" w:rsidRDefault="00AE4EBA" w:rsidP="00AE4EBA">
      <w:pPr>
        <w:pStyle w:val="a6"/>
        <w:rPr>
          <w:b/>
          <w:bCs/>
          <w:sz w:val="28"/>
          <w:szCs w:val="28"/>
        </w:rPr>
      </w:pPr>
    </w:p>
    <w:p w:rsidR="00CD1774" w:rsidRPr="00771AE9" w:rsidRDefault="00CD1774" w:rsidP="00960350">
      <w:pPr>
        <w:pStyle w:val="a6"/>
        <w:rPr>
          <w:color w:val="3C3C3C"/>
          <w:kern w:val="0"/>
          <w:sz w:val="28"/>
          <w:szCs w:val="28"/>
        </w:rPr>
      </w:pPr>
    </w:p>
    <w:sectPr w:rsidR="00CD1774" w:rsidRPr="0077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54C"/>
    <w:multiLevelType w:val="hybridMultilevel"/>
    <w:tmpl w:val="2BA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770F"/>
    <w:multiLevelType w:val="multilevel"/>
    <w:tmpl w:val="ABE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8B"/>
    <w:rsid w:val="00000294"/>
    <w:rsid w:val="00032751"/>
    <w:rsid w:val="00096722"/>
    <w:rsid w:val="00241C36"/>
    <w:rsid w:val="00264DE3"/>
    <w:rsid w:val="00564CC4"/>
    <w:rsid w:val="0060113E"/>
    <w:rsid w:val="006B035B"/>
    <w:rsid w:val="006C154C"/>
    <w:rsid w:val="006D75DF"/>
    <w:rsid w:val="00771AE9"/>
    <w:rsid w:val="00860EDE"/>
    <w:rsid w:val="00934734"/>
    <w:rsid w:val="00944178"/>
    <w:rsid w:val="00960350"/>
    <w:rsid w:val="009B5D8B"/>
    <w:rsid w:val="00A06A1B"/>
    <w:rsid w:val="00A13C62"/>
    <w:rsid w:val="00AE4EBA"/>
    <w:rsid w:val="00AF271F"/>
    <w:rsid w:val="00BD3EE0"/>
    <w:rsid w:val="00C12FE1"/>
    <w:rsid w:val="00C565EC"/>
    <w:rsid w:val="00C65EA5"/>
    <w:rsid w:val="00CD1774"/>
    <w:rsid w:val="00CE36E7"/>
    <w:rsid w:val="00D22AFB"/>
    <w:rsid w:val="00D456A2"/>
    <w:rsid w:val="00E567A5"/>
    <w:rsid w:val="00F4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EC"/>
    <w:rPr>
      <w:rFonts w:ascii="Tahoma" w:eastAsia="Times New Roman" w:hAnsi="Tahoma" w:cs="Tahoma"/>
      <w:kern w:val="3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0EDE"/>
    <w:pPr>
      <w:ind w:left="720"/>
      <w:contextualSpacing/>
    </w:pPr>
  </w:style>
  <w:style w:type="paragraph" w:styleId="a6">
    <w:name w:val="No Spacing"/>
    <w:uiPriority w:val="1"/>
    <w:qFormat/>
    <w:rsid w:val="00771AE9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table" w:styleId="a7">
    <w:name w:val="Table Grid"/>
    <w:basedOn w:val="a1"/>
    <w:uiPriority w:val="59"/>
    <w:rsid w:val="00CE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EC"/>
    <w:rPr>
      <w:rFonts w:ascii="Tahoma" w:eastAsia="Times New Roman" w:hAnsi="Tahoma" w:cs="Tahoma"/>
      <w:kern w:val="3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0EDE"/>
    <w:pPr>
      <w:ind w:left="720"/>
      <w:contextualSpacing/>
    </w:pPr>
  </w:style>
  <w:style w:type="paragraph" w:styleId="a6">
    <w:name w:val="No Spacing"/>
    <w:uiPriority w:val="1"/>
    <w:qFormat/>
    <w:rsid w:val="00771AE9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table" w:styleId="a7">
    <w:name w:val="Table Grid"/>
    <w:basedOn w:val="a1"/>
    <w:uiPriority w:val="59"/>
    <w:rsid w:val="00CE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27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1945">
                  <w:marLeft w:val="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8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-pro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0CDC-EEEA-43FE-A67B-DAB1D770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2025-01-14T13:01:00Z</cp:lastPrinted>
  <dcterms:created xsi:type="dcterms:W3CDTF">2025-01-29T12:07:00Z</dcterms:created>
  <dcterms:modified xsi:type="dcterms:W3CDTF">2025-01-29T12:07:00Z</dcterms:modified>
</cp:coreProperties>
</file>