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116B" w14:textId="16120D4E" w:rsidR="00E54A1D" w:rsidRPr="00C15396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C15396">
        <w:rPr>
          <w:rFonts w:ascii="Times New Roman" w:hAnsi="Times New Roman"/>
          <w:b/>
          <w:sz w:val="24"/>
          <w:szCs w:val="24"/>
        </w:rPr>
        <w:t>СОВЕТ ДЕПУТАТОВ ПРОФСОЮЗНИНСКОГО</w:t>
      </w:r>
    </w:p>
    <w:p w14:paraId="3B1D231E" w14:textId="77777777" w:rsidR="00E54A1D" w:rsidRPr="00C15396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C15396">
        <w:rPr>
          <w:rFonts w:ascii="Times New Roman" w:hAnsi="Times New Roman"/>
          <w:b/>
          <w:sz w:val="24"/>
          <w:szCs w:val="24"/>
        </w:rPr>
        <w:t xml:space="preserve">СЕЛЬСКОГО ПОСЕЛЕНИЯ  ДАНИЛОВСКОГО </w:t>
      </w:r>
    </w:p>
    <w:p w14:paraId="67D9094B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b/>
          <w:sz w:val="24"/>
          <w:szCs w:val="24"/>
        </w:rPr>
        <w:t>МУНИЦИПАЛЬНОГО  РАЙОНА  ВОЛГОГРАДСКОЙ   ОБЛАСТИ</w:t>
      </w:r>
      <w:r w:rsidRPr="00C15396">
        <w:rPr>
          <w:rFonts w:ascii="Times New Roman" w:hAnsi="Times New Roman"/>
          <w:sz w:val="24"/>
          <w:szCs w:val="24"/>
        </w:rPr>
        <w:t xml:space="preserve">                    </w:t>
      </w:r>
    </w:p>
    <w:p w14:paraId="0C466275" w14:textId="0291E283" w:rsidR="00E54A1D" w:rsidRPr="002B1187" w:rsidRDefault="00E54A1D" w:rsidP="004A45C9">
      <w:pPr>
        <w:pBdr>
          <w:bottom w:val="single" w:sz="4" w:space="0" w:color="000000"/>
        </w:pBdr>
        <w:jc w:val="center"/>
        <w:rPr>
          <w:rFonts w:ascii="Times New Roman" w:hAnsi="Times New Roman"/>
          <w:sz w:val="22"/>
          <w:szCs w:val="24"/>
        </w:rPr>
      </w:pPr>
      <w:r w:rsidRPr="002B1187">
        <w:rPr>
          <w:rFonts w:ascii="Times New Roman" w:hAnsi="Times New Roman"/>
          <w:sz w:val="22"/>
          <w:szCs w:val="24"/>
        </w:rPr>
        <w:t xml:space="preserve">403383, Волгоградская область, Даниловский район, ул. </w:t>
      </w:r>
      <w:r w:rsidR="002B1187" w:rsidRPr="002B1187">
        <w:rPr>
          <w:rFonts w:ascii="Times New Roman" w:hAnsi="Times New Roman"/>
          <w:sz w:val="22"/>
          <w:szCs w:val="24"/>
        </w:rPr>
        <w:t>Центральная</w:t>
      </w:r>
      <w:r w:rsidR="002B1187">
        <w:rPr>
          <w:rFonts w:ascii="Times New Roman" w:hAnsi="Times New Roman"/>
          <w:sz w:val="22"/>
          <w:szCs w:val="24"/>
        </w:rPr>
        <w:t xml:space="preserve"> </w:t>
      </w:r>
      <w:r w:rsidR="002B1187" w:rsidRPr="002B1187">
        <w:rPr>
          <w:rFonts w:ascii="Times New Roman" w:hAnsi="Times New Roman"/>
          <w:sz w:val="22"/>
          <w:szCs w:val="24"/>
        </w:rPr>
        <w:t>4,</w:t>
      </w:r>
      <w:r w:rsidRPr="002B1187">
        <w:rPr>
          <w:rFonts w:ascii="Times New Roman" w:hAnsi="Times New Roman"/>
          <w:sz w:val="22"/>
          <w:szCs w:val="24"/>
        </w:rPr>
        <w:t xml:space="preserve"> тел.5-83-41, 5-83-86</w:t>
      </w:r>
    </w:p>
    <w:p w14:paraId="033BDEAD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</w:p>
    <w:p w14:paraId="2ADA40DB" w14:textId="77777777" w:rsidR="00E54A1D" w:rsidRPr="00DE5AC3" w:rsidRDefault="00E54A1D" w:rsidP="00E54A1D">
      <w:pPr>
        <w:jc w:val="center"/>
        <w:rPr>
          <w:rFonts w:ascii="Times New Roman" w:hAnsi="Times New Roman"/>
          <w:sz w:val="28"/>
          <w:szCs w:val="24"/>
        </w:rPr>
      </w:pPr>
      <w:r w:rsidRPr="00DE5AC3">
        <w:rPr>
          <w:rFonts w:ascii="Times New Roman" w:hAnsi="Times New Roman"/>
          <w:sz w:val="28"/>
          <w:szCs w:val="24"/>
        </w:rPr>
        <w:t>РЕШЕНИЕ</w:t>
      </w:r>
    </w:p>
    <w:p w14:paraId="11F6D945" w14:textId="77777777" w:rsidR="00E54A1D" w:rsidRPr="00DE5AC3" w:rsidRDefault="00E54A1D" w:rsidP="00E54A1D">
      <w:pPr>
        <w:jc w:val="center"/>
        <w:rPr>
          <w:rFonts w:ascii="Times New Roman" w:hAnsi="Times New Roman"/>
          <w:sz w:val="28"/>
          <w:szCs w:val="24"/>
        </w:rPr>
      </w:pPr>
      <w:r w:rsidRPr="00DE5AC3">
        <w:rPr>
          <w:rFonts w:ascii="Times New Roman" w:hAnsi="Times New Roman"/>
          <w:sz w:val="28"/>
          <w:szCs w:val="24"/>
        </w:rPr>
        <w:t xml:space="preserve">                   </w:t>
      </w:r>
    </w:p>
    <w:p w14:paraId="45F9F007" w14:textId="4AD7FB5B" w:rsidR="00E54A1D" w:rsidRPr="00DE5AC3" w:rsidRDefault="00E54A1D" w:rsidP="00E54A1D">
      <w:pPr>
        <w:rPr>
          <w:rFonts w:ascii="Times New Roman" w:hAnsi="Times New Roman"/>
          <w:sz w:val="28"/>
          <w:szCs w:val="24"/>
        </w:rPr>
      </w:pPr>
      <w:r w:rsidRPr="00DE5AC3">
        <w:rPr>
          <w:rFonts w:ascii="Times New Roman" w:hAnsi="Times New Roman"/>
          <w:sz w:val="28"/>
          <w:szCs w:val="24"/>
        </w:rPr>
        <w:t xml:space="preserve">от </w:t>
      </w:r>
      <w:r w:rsidR="00BF7F18" w:rsidRPr="00DE5AC3">
        <w:rPr>
          <w:rFonts w:ascii="Times New Roman" w:hAnsi="Times New Roman"/>
          <w:sz w:val="28"/>
          <w:szCs w:val="24"/>
        </w:rPr>
        <w:t>07</w:t>
      </w:r>
      <w:r w:rsidR="002B1187" w:rsidRPr="00DE5AC3">
        <w:rPr>
          <w:rFonts w:ascii="Times New Roman" w:hAnsi="Times New Roman"/>
          <w:sz w:val="28"/>
          <w:szCs w:val="24"/>
        </w:rPr>
        <w:t>.12</w:t>
      </w:r>
      <w:r w:rsidR="00091BA6" w:rsidRPr="00DE5AC3">
        <w:rPr>
          <w:rFonts w:ascii="Times New Roman" w:hAnsi="Times New Roman"/>
          <w:sz w:val="28"/>
          <w:szCs w:val="24"/>
        </w:rPr>
        <w:t>.</w:t>
      </w:r>
      <w:r w:rsidRPr="00DE5AC3">
        <w:rPr>
          <w:rFonts w:ascii="Times New Roman" w:hAnsi="Times New Roman"/>
          <w:sz w:val="28"/>
          <w:szCs w:val="24"/>
        </w:rPr>
        <w:t xml:space="preserve">2022 г.           </w:t>
      </w:r>
      <w:r w:rsidR="00091BA6" w:rsidRPr="00DE5AC3">
        <w:rPr>
          <w:rFonts w:ascii="Times New Roman" w:hAnsi="Times New Roman"/>
          <w:sz w:val="28"/>
          <w:szCs w:val="24"/>
        </w:rPr>
        <w:t xml:space="preserve">    </w:t>
      </w:r>
      <w:r w:rsidR="002B1187" w:rsidRPr="00DE5AC3">
        <w:rPr>
          <w:rFonts w:ascii="Times New Roman" w:hAnsi="Times New Roman"/>
          <w:sz w:val="28"/>
          <w:szCs w:val="24"/>
        </w:rPr>
        <w:t xml:space="preserve">                            № 17</w:t>
      </w:r>
      <w:r w:rsidR="00091BA6" w:rsidRPr="00DE5AC3">
        <w:rPr>
          <w:rFonts w:ascii="Times New Roman" w:hAnsi="Times New Roman"/>
          <w:sz w:val="28"/>
          <w:szCs w:val="24"/>
        </w:rPr>
        <w:t>/</w:t>
      </w:r>
      <w:r w:rsidR="00BF7F18" w:rsidRPr="00DE5AC3">
        <w:rPr>
          <w:rFonts w:ascii="Times New Roman" w:hAnsi="Times New Roman"/>
          <w:sz w:val="28"/>
          <w:szCs w:val="24"/>
        </w:rPr>
        <w:t>1</w:t>
      </w:r>
    </w:p>
    <w:p w14:paraId="72697AAF" w14:textId="456FF9BC" w:rsidR="000E7BBF" w:rsidRPr="00DE5AC3" w:rsidRDefault="000E7BBF" w:rsidP="004A2F38">
      <w:pPr>
        <w:outlineLvl w:val="0"/>
        <w:rPr>
          <w:rFonts w:ascii="Times New Roman" w:hAnsi="Times New Roman"/>
          <w:color w:val="auto"/>
          <w:sz w:val="28"/>
          <w:szCs w:val="24"/>
        </w:rPr>
      </w:pPr>
    </w:p>
    <w:p w14:paraId="73CC7F08" w14:textId="77777777" w:rsidR="004A2F38" w:rsidRPr="00DE5AC3" w:rsidRDefault="004A2F38" w:rsidP="004A2F38">
      <w:pPr>
        <w:outlineLvl w:val="0"/>
        <w:rPr>
          <w:rFonts w:ascii="Times New Roman" w:hAnsi="Times New Roman"/>
          <w:color w:val="auto"/>
          <w:sz w:val="28"/>
          <w:szCs w:val="24"/>
        </w:rPr>
      </w:pPr>
    </w:p>
    <w:p w14:paraId="4B51EAFE" w14:textId="77777777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«Об утверждении перечня </w:t>
      </w:r>
    </w:p>
    <w:p w14:paraId="20B0EFB6" w14:textId="77777777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подведомственных организаций </w:t>
      </w:r>
    </w:p>
    <w:p w14:paraId="3EE8E000" w14:textId="62498A30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Профсоюзнинского сельского поселения, </w:t>
      </w:r>
    </w:p>
    <w:p w14:paraId="2F1AC936" w14:textId="77777777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  <w:proofErr w:type="gramStart"/>
      <w:r w:rsidRPr="00DE5AC3">
        <w:rPr>
          <w:rFonts w:ascii="Times New Roman" w:hAnsi="Times New Roman"/>
          <w:bCs/>
          <w:color w:val="auto"/>
          <w:sz w:val="28"/>
          <w:szCs w:val="24"/>
        </w:rPr>
        <w:t>которые</w:t>
      </w:r>
      <w:proofErr w:type="gramEnd"/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 вправе не создавать </w:t>
      </w:r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официальные </w:t>
      </w:r>
    </w:p>
    <w:p w14:paraId="080D1F17" w14:textId="430A24EC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страницы для </w:t>
      </w:r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размещения информации </w:t>
      </w:r>
      <w:proofErr w:type="gramStart"/>
      <w:r w:rsidRPr="00DE5AC3">
        <w:rPr>
          <w:rFonts w:ascii="Times New Roman" w:hAnsi="Times New Roman"/>
          <w:bCs/>
          <w:color w:val="auto"/>
          <w:sz w:val="28"/>
          <w:szCs w:val="24"/>
        </w:rPr>
        <w:t>о</w:t>
      </w:r>
      <w:proofErr w:type="gramEnd"/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 своей </w:t>
      </w:r>
    </w:p>
    <w:p w14:paraId="77E6AE7D" w14:textId="3A47416F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деятельности </w:t>
      </w:r>
      <w:proofErr w:type="gramStart"/>
      <w:r w:rsidRPr="00DE5AC3">
        <w:rPr>
          <w:rFonts w:ascii="Times New Roman" w:hAnsi="Times New Roman"/>
          <w:bCs/>
          <w:color w:val="auto"/>
          <w:sz w:val="28"/>
          <w:szCs w:val="24"/>
        </w:rPr>
        <w:t>в</w:t>
      </w:r>
      <w:proofErr w:type="gramEnd"/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 информационно-коммуникационной </w:t>
      </w:r>
    </w:p>
    <w:p w14:paraId="67C0EB2B" w14:textId="77777777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сети «Интернет»                                                                        </w:t>
      </w:r>
    </w:p>
    <w:p w14:paraId="0831776C" w14:textId="09047A48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</w:p>
    <w:p w14:paraId="7973B157" w14:textId="7DD659D1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  <w:r w:rsidRPr="00DE5AC3">
        <w:rPr>
          <w:rFonts w:ascii="Times New Roman" w:hAnsi="Times New Roman"/>
          <w:bCs/>
          <w:color w:val="auto"/>
          <w:sz w:val="28"/>
          <w:szCs w:val="24"/>
        </w:rPr>
        <w:t>В соответствии с Федеральным за</w:t>
      </w:r>
      <w:r w:rsidR="00DE5AC3">
        <w:rPr>
          <w:rFonts w:ascii="Times New Roman" w:hAnsi="Times New Roman"/>
          <w:bCs/>
          <w:color w:val="auto"/>
          <w:sz w:val="28"/>
          <w:szCs w:val="24"/>
        </w:rPr>
        <w:t xml:space="preserve">коном от 09.02.2009 № 8-ФЗ «Об </w:t>
      </w:r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обеспечении доступа к информации о деятельности государственных органов </w:t>
      </w:r>
    </w:p>
    <w:p w14:paraId="66674CC4" w14:textId="134E9DB2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  <w:r w:rsidRPr="00DE5AC3">
        <w:rPr>
          <w:rFonts w:ascii="Times New Roman" w:hAnsi="Times New Roman"/>
          <w:bCs/>
          <w:color w:val="auto"/>
          <w:sz w:val="28"/>
          <w:szCs w:val="24"/>
        </w:rPr>
        <w:t>и органов местного самоуправления»</w:t>
      </w:r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 Совет депутатов Профсоюзнинского сельского поселения</w:t>
      </w:r>
    </w:p>
    <w:p w14:paraId="7AB8818B" w14:textId="77777777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</w:p>
    <w:p w14:paraId="4A04743B" w14:textId="27EBC89D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  <w:r w:rsidRPr="00DE5AC3">
        <w:rPr>
          <w:rFonts w:ascii="Times New Roman" w:hAnsi="Times New Roman"/>
          <w:bCs/>
          <w:color w:val="auto"/>
          <w:sz w:val="28"/>
          <w:szCs w:val="24"/>
        </w:rPr>
        <w:t>РЕШИЛ:</w:t>
      </w:r>
    </w:p>
    <w:p w14:paraId="23F8E647" w14:textId="77777777" w:rsidR="00BF7F18" w:rsidRPr="00DE5AC3" w:rsidRDefault="00BF7F18" w:rsidP="00BF7F18">
      <w:pPr>
        <w:outlineLvl w:val="0"/>
        <w:rPr>
          <w:rFonts w:ascii="Times New Roman" w:hAnsi="Times New Roman"/>
          <w:bCs/>
          <w:color w:val="auto"/>
          <w:sz w:val="28"/>
          <w:szCs w:val="24"/>
        </w:rPr>
      </w:pPr>
      <w:r w:rsidRPr="00DE5AC3">
        <w:rPr>
          <w:rFonts w:ascii="Times New Roman" w:hAnsi="Times New Roman"/>
          <w:bCs/>
          <w:color w:val="auto"/>
          <w:sz w:val="28"/>
          <w:szCs w:val="24"/>
        </w:rPr>
        <w:t xml:space="preserve"> </w:t>
      </w:r>
    </w:p>
    <w:p w14:paraId="2F1768FF" w14:textId="77777777" w:rsidR="00DE5AC3" w:rsidRPr="00DE5AC3" w:rsidRDefault="00BF7F18" w:rsidP="00DE5AC3">
      <w:pPr>
        <w:pStyle w:val="a8"/>
        <w:numPr>
          <w:ilvl w:val="0"/>
          <w:numId w:val="10"/>
        </w:numPr>
        <w:ind w:left="0" w:firstLine="360"/>
        <w:outlineLvl w:val="0"/>
        <w:rPr>
          <w:rFonts w:ascii="Times New Roman" w:hAnsi="Times New Roman"/>
          <w:bCs/>
          <w:sz w:val="28"/>
          <w:szCs w:val="24"/>
        </w:rPr>
      </w:pPr>
      <w:r w:rsidRPr="00DE5AC3">
        <w:rPr>
          <w:rFonts w:ascii="Times New Roman" w:hAnsi="Times New Roman"/>
          <w:bCs/>
          <w:sz w:val="28"/>
          <w:szCs w:val="24"/>
        </w:rPr>
        <w:t>Утвердить Перечень подвед</w:t>
      </w:r>
      <w:r w:rsidR="00DE5AC3" w:rsidRPr="00DE5AC3">
        <w:rPr>
          <w:rFonts w:ascii="Times New Roman" w:hAnsi="Times New Roman"/>
          <w:bCs/>
          <w:sz w:val="28"/>
          <w:szCs w:val="24"/>
        </w:rPr>
        <w:t>омственных организаций, которые</w:t>
      </w:r>
      <w:r w:rsidR="00DE5AC3" w:rsidRPr="00DE5AC3">
        <w:rPr>
          <w:rFonts w:ascii="Times New Roman" w:hAnsi="Times New Roman"/>
          <w:bCs/>
          <w:sz w:val="28"/>
          <w:szCs w:val="24"/>
          <w:lang w:val="ru-RU"/>
        </w:rPr>
        <w:t xml:space="preserve"> </w:t>
      </w:r>
      <w:r w:rsidRPr="00DE5AC3">
        <w:rPr>
          <w:rFonts w:ascii="Times New Roman" w:hAnsi="Times New Roman"/>
          <w:bCs/>
          <w:sz w:val="28"/>
          <w:szCs w:val="24"/>
        </w:rPr>
        <w:t>вправе не создавать официальные страницы для размещения информации о своей деятельности в информационно-коммуникационной «Интернет» с учетом особенности сферы их де</w:t>
      </w:r>
      <w:r w:rsidRPr="00DE5AC3">
        <w:rPr>
          <w:rFonts w:ascii="Times New Roman" w:hAnsi="Times New Roman"/>
          <w:bCs/>
          <w:sz w:val="28"/>
          <w:szCs w:val="24"/>
        </w:rPr>
        <w:t>ятельности согласно приложению.</w:t>
      </w:r>
    </w:p>
    <w:p w14:paraId="2E28B0E1" w14:textId="3023BD5A" w:rsidR="00BF7F18" w:rsidRPr="00DE5AC3" w:rsidRDefault="00BF7F18" w:rsidP="00DE5AC3">
      <w:pPr>
        <w:pStyle w:val="a8"/>
        <w:numPr>
          <w:ilvl w:val="0"/>
          <w:numId w:val="10"/>
        </w:numPr>
        <w:ind w:left="0" w:firstLine="360"/>
        <w:outlineLvl w:val="0"/>
        <w:rPr>
          <w:rFonts w:ascii="Times New Roman" w:hAnsi="Times New Roman"/>
          <w:bCs/>
          <w:sz w:val="28"/>
          <w:szCs w:val="24"/>
        </w:rPr>
      </w:pPr>
      <w:r w:rsidRPr="00DE5AC3">
        <w:rPr>
          <w:rFonts w:ascii="Times New Roman" w:hAnsi="Times New Roman"/>
          <w:bCs/>
          <w:sz w:val="28"/>
        </w:rPr>
        <w:t>Настоящее решение вступает в силу</w:t>
      </w:r>
      <w:r w:rsidRPr="00DE5AC3">
        <w:rPr>
          <w:rFonts w:ascii="Times New Roman" w:hAnsi="Times New Roman"/>
          <w:sz w:val="28"/>
        </w:rPr>
        <w:t xml:space="preserve"> со дня его подписания.</w:t>
      </w:r>
    </w:p>
    <w:p w14:paraId="6E2459BA" w14:textId="49BC364C" w:rsidR="00BF7F18" w:rsidRPr="00DE5AC3" w:rsidRDefault="00DE5AC3" w:rsidP="00BF7F18">
      <w:pPr>
        <w:pStyle w:val="afb"/>
        <w:autoSpaceDE w:val="0"/>
        <w:ind w:firstLine="720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FDD02D" wp14:editId="58C962D5">
            <wp:simplePos x="0" y="0"/>
            <wp:positionH relativeFrom="column">
              <wp:posOffset>2826385</wp:posOffset>
            </wp:positionH>
            <wp:positionV relativeFrom="paragraph">
              <wp:posOffset>227965</wp:posOffset>
            </wp:positionV>
            <wp:extent cx="1351280" cy="10420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6D8FC" w14:textId="6020146B" w:rsidR="00BF7F18" w:rsidRPr="00DE5AC3" w:rsidRDefault="00BF7F18" w:rsidP="00BF7F18">
      <w:pPr>
        <w:pStyle w:val="afb"/>
        <w:autoSpaceDE w:val="0"/>
        <w:spacing w:after="0"/>
        <w:jc w:val="both"/>
        <w:rPr>
          <w:rFonts w:ascii="Times New Roman" w:hAnsi="Times New Roman"/>
          <w:sz w:val="28"/>
        </w:rPr>
      </w:pPr>
    </w:p>
    <w:p w14:paraId="3DA21801" w14:textId="0D0C9828" w:rsidR="00BF7F18" w:rsidRPr="00DE5AC3" w:rsidRDefault="00BF7F18" w:rsidP="00BF7F18">
      <w:pPr>
        <w:pStyle w:val="afb"/>
        <w:autoSpaceDE w:val="0"/>
        <w:spacing w:after="0"/>
        <w:jc w:val="both"/>
        <w:rPr>
          <w:rFonts w:ascii="Times New Roman" w:hAnsi="Times New Roman"/>
          <w:sz w:val="28"/>
        </w:rPr>
      </w:pPr>
      <w:r w:rsidRPr="00DE5AC3">
        <w:rPr>
          <w:rFonts w:ascii="Times New Roman" w:hAnsi="Times New Roman"/>
          <w:sz w:val="28"/>
        </w:rPr>
        <w:t>Глава Профсоюзнинского</w:t>
      </w:r>
    </w:p>
    <w:p w14:paraId="0E7FA2DA" w14:textId="4521784D" w:rsidR="00BF7F18" w:rsidRPr="00DE5AC3" w:rsidRDefault="00BF7F18" w:rsidP="00BF7F18">
      <w:pPr>
        <w:pStyle w:val="afb"/>
        <w:autoSpaceDE w:val="0"/>
        <w:spacing w:after="0"/>
        <w:jc w:val="both"/>
        <w:rPr>
          <w:rFonts w:ascii="Times New Roman" w:hAnsi="Times New Roman"/>
          <w:bCs/>
          <w:sz w:val="28"/>
        </w:rPr>
      </w:pPr>
      <w:r w:rsidRPr="00DE5AC3">
        <w:rPr>
          <w:rFonts w:ascii="Times New Roman" w:hAnsi="Times New Roman"/>
          <w:sz w:val="28"/>
        </w:rPr>
        <w:t xml:space="preserve">сельского поселения                                                             </w:t>
      </w:r>
      <w:r w:rsidR="00DE5AC3">
        <w:rPr>
          <w:rFonts w:ascii="Times New Roman" w:hAnsi="Times New Roman"/>
          <w:sz w:val="28"/>
        </w:rPr>
        <w:t xml:space="preserve">      </w:t>
      </w:r>
      <w:r w:rsidRPr="00DE5AC3">
        <w:rPr>
          <w:rFonts w:ascii="Times New Roman" w:hAnsi="Times New Roman"/>
          <w:sz w:val="28"/>
        </w:rPr>
        <w:t xml:space="preserve">Ж.К. </w:t>
      </w:r>
      <w:proofErr w:type="spellStart"/>
      <w:r w:rsidRPr="00DE5AC3">
        <w:rPr>
          <w:rFonts w:ascii="Times New Roman" w:hAnsi="Times New Roman"/>
          <w:sz w:val="28"/>
        </w:rPr>
        <w:t>Кужеков</w:t>
      </w:r>
      <w:proofErr w:type="spellEnd"/>
    </w:p>
    <w:p w14:paraId="658ED5A0" w14:textId="2806F66E" w:rsidR="009A2FF5" w:rsidRDefault="009A2FF5" w:rsidP="00BF7F18">
      <w:pPr>
        <w:ind w:firstLine="708"/>
        <w:outlineLvl w:val="0"/>
        <w:rPr>
          <w:rFonts w:cs="Arial"/>
          <w:sz w:val="22"/>
          <w:szCs w:val="22"/>
        </w:rPr>
      </w:pPr>
    </w:p>
    <w:p w14:paraId="1199AA47" w14:textId="77777777" w:rsidR="00BF7F18" w:rsidRDefault="00BF7F18" w:rsidP="00BF7F18">
      <w:pPr>
        <w:ind w:firstLine="708"/>
        <w:outlineLvl w:val="0"/>
        <w:rPr>
          <w:rFonts w:cs="Arial"/>
          <w:sz w:val="22"/>
          <w:szCs w:val="22"/>
        </w:rPr>
      </w:pPr>
    </w:p>
    <w:p w14:paraId="4F262CD3" w14:textId="77777777" w:rsidR="00BF7F18" w:rsidRDefault="00BF7F18" w:rsidP="00BF7F18">
      <w:pPr>
        <w:ind w:firstLine="708"/>
        <w:outlineLvl w:val="0"/>
        <w:rPr>
          <w:rFonts w:cs="Arial"/>
          <w:sz w:val="22"/>
          <w:szCs w:val="22"/>
        </w:rPr>
      </w:pPr>
    </w:p>
    <w:p w14:paraId="06927BFD" w14:textId="77777777" w:rsidR="00BF7F18" w:rsidRDefault="00BF7F18" w:rsidP="00BF7F18">
      <w:pPr>
        <w:ind w:firstLine="708"/>
        <w:outlineLvl w:val="0"/>
        <w:rPr>
          <w:rFonts w:cs="Arial"/>
          <w:sz w:val="22"/>
          <w:szCs w:val="22"/>
        </w:rPr>
      </w:pPr>
    </w:p>
    <w:p w14:paraId="3CAB4A83" w14:textId="5922ADCB" w:rsidR="00BF7F18" w:rsidRDefault="00BF7F18" w:rsidP="00BF7F18">
      <w:pPr>
        <w:ind w:firstLine="708"/>
        <w:outlineLvl w:val="0"/>
        <w:rPr>
          <w:rFonts w:cs="Arial"/>
          <w:sz w:val="22"/>
          <w:szCs w:val="22"/>
        </w:rPr>
      </w:pPr>
    </w:p>
    <w:p w14:paraId="125666DF" w14:textId="77777777" w:rsidR="00BF7F18" w:rsidRDefault="00BF7F18" w:rsidP="00BF7F18">
      <w:pPr>
        <w:ind w:firstLine="708"/>
        <w:outlineLvl w:val="0"/>
        <w:rPr>
          <w:rFonts w:cs="Arial"/>
          <w:sz w:val="22"/>
          <w:szCs w:val="22"/>
        </w:rPr>
      </w:pPr>
    </w:p>
    <w:p w14:paraId="17B54657" w14:textId="77777777" w:rsidR="00BF7F18" w:rsidRDefault="00BF7F18" w:rsidP="00BF7F18">
      <w:pPr>
        <w:ind w:firstLine="708"/>
        <w:outlineLvl w:val="0"/>
        <w:rPr>
          <w:rFonts w:cs="Arial"/>
          <w:sz w:val="22"/>
          <w:szCs w:val="22"/>
        </w:rPr>
      </w:pPr>
    </w:p>
    <w:p w14:paraId="7ECB51AA" w14:textId="77777777" w:rsidR="00DE5AC3" w:rsidRDefault="00DE5AC3" w:rsidP="00BF7F18">
      <w:pPr>
        <w:ind w:left="6096" w:right="-1"/>
        <w:rPr>
          <w:rFonts w:ascii="Times New Roman" w:eastAsia="Calibri" w:hAnsi="Times New Roman"/>
          <w:sz w:val="28"/>
          <w:szCs w:val="28"/>
        </w:rPr>
        <w:sectPr w:rsidR="00DE5AC3" w:rsidSect="009C685E">
          <w:pgSz w:w="11906" w:h="16838"/>
          <w:pgMar w:top="567" w:right="991" w:bottom="284" w:left="1559" w:header="709" w:footer="709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14:paraId="735A8598" w14:textId="5B163A66" w:rsidR="00BF7F18" w:rsidRPr="00A139E9" w:rsidRDefault="00BF7F18" w:rsidP="00DE5AC3">
      <w:pPr>
        <w:ind w:left="11482" w:right="-1"/>
        <w:rPr>
          <w:rFonts w:ascii="Times New Roman" w:eastAsia="Calibri" w:hAnsi="Times New Roman"/>
          <w:sz w:val="28"/>
          <w:szCs w:val="28"/>
        </w:rPr>
      </w:pPr>
      <w:r w:rsidRPr="00A139E9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</w:p>
    <w:p w14:paraId="31E0A323" w14:textId="143056A0" w:rsidR="00BF7F18" w:rsidRPr="00A139E9" w:rsidRDefault="00BF7F18" w:rsidP="00DE5AC3">
      <w:pPr>
        <w:ind w:left="11482" w:right="-1"/>
        <w:rPr>
          <w:rFonts w:ascii="Times New Roman" w:eastAsia="Calibri" w:hAnsi="Times New Roman"/>
          <w:sz w:val="28"/>
          <w:szCs w:val="28"/>
        </w:rPr>
      </w:pPr>
      <w:r w:rsidRPr="00A139E9">
        <w:rPr>
          <w:rFonts w:ascii="Times New Roman" w:eastAsia="Calibri" w:hAnsi="Times New Roman"/>
          <w:sz w:val="28"/>
          <w:szCs w:val="28"/>
        </w:rPr>
        <w:t xml:space="preserve">к </w:t>
      </w:r>
      <w:r>
        <w:rPr>
          <w:rFonts w:ascii="Times New Roman" w:eastAsia="Calibri" w:hAnsi="Times New Roman"/>
          <w:sz w:val="28"/>
          <w:szCs w:val="28"/>
        </w:rPr>
        <w:t>решению Совета депутатов Профсоюзнинского сельского поселения от 07.12.2022 г. №17/1</w:t>
      </w:r>
    </w:p>
    <w:p w14:paraId="11DF3F4C" w14:textId="77777777" w:rsidR="00BF7F18" w:rsidRPr="00A139E9" w:rsidRDefault="00BF7F18" w:rsidP="00BF7F18">
      <w:pPr>
        <w:ind w:left="6946" w:right="-1"/>
        <w:rPr>
          <w:rFonts w:ascii="Times New Roman" w:eastAsia="Calibri" w:hAnsi="Times New Roman"/>
          <w:sz w:val="28"/>
          <w:szCs w:val="28"/>
        </w:rPr>
      </w:pPr>
    </w:p>
    <w:p w14:paraId="3C8C0852" w14:textId="77777777" w:rsidR="00BF7F18" w:rsidRPr="00A139E9" w:rsidRDefault="00BF7F18" w:rsidP="00BF7F18">
      <w:pPr>
        <w:jc w:val="center"/>
        <w:rPr>
          <w:rFonts w:ascii="Times New Roman" w:eastAsia="Calibri" w:hAnsi="Times New Roman"/>
          <w:sz w:val="28"/>
          <w:szCs w:val="28"/>
        </w:rPr>
      </w:pPr>
    </w:p>
    <w:p w14:paraId="63281717" w14:textId="77777777" w:rsidR="00BF7F18" w:rsidRPr="00A139E9" w:rsidRDefault="00BF7F18" w:rsidP="00BF7F18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</w:p>
    <w:p w14:paraId="715025AF" w14:textId="77777777" w:rsidR="00DE5AC3" w:rsidRDefault="00BF7F18" w:rsidP="00BF7F18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</w:rPr>
      </w:pPr>
      <w:r w:rsidRPr="00A139E9">
        <w:rPr>
          <w:rFonts w:ascii="Times New Roman" w:hAnsi="Times New Roman"/>
          <w:sz w:val="28"/>
          <w:szCs w:val="28"/>
        </w:rPr>
        <w:t xml:space="preserve">Перечень подведомственных организаций </w:t>
      </w:r>
      <w:r>
        <w:rPr>
          <w:rFonts w:ascii="Times New Roman" w:hAnsi="Times New Roman"/>
          <w:sz w:val="28"/>
          <w:szCs w:val="28"/>
        </w:rPr>
        <w:t xml:space="preserve">Профсоюзнинского сельского поселения, </w:t>
      </w:r>
    </w:p>
    <w:p w14:paraId="7B0FD48D" w14:textId="2AC29486" w:rsidR="00BF7F18" w:rsidRPr="00A139E9" w:rsidRDefault="00BF7F18" w:rsidP="00BF7F18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</w:rPr>
      </w:pPr>
      <w:r w:rsidRPr="00A139E9">
        <w:rPr>
          <w:rFonts w:ascii="Times New Roman" w:hAnsi="Times New Roman"/>
          <w:sz w:val="28"/>
          <w:szCs w:val="28"/>
        </w:rPr>
        <w:t>которые вправе не создавать официальные страницы для размещения информации о своей деятельности в информационно-коммуникационной сети «Интернет» с учетом особенности сферы их деятельности.</w:t>
      </w:r>
    </w:p>
    <w:p w14:paraId="295A2CC5" w14:textId="77777777" w:rsidR="00BF7F18" w:rsidRPr="00A139E9" w:rsidRDefault="00BF7F18" w:rsidP="00BF7F18">
      <w:pPr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2E0F7337" w14:textId="77777777" w:rsidR="00BF7F18" w:rsidRPr="00870BA1" w:rsidRDefault="00BF7F18" w:rsidP="00BF7F18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d"/>
        <w:tblpPr w:leftFromText="180" w:rightFromText="180" w:vertAnchor="page" w:horzAnchor="margin" w:tblpXSpec="center" w:tblpY="5573"/>
        <w:tblW w:w="14313" w:type="dxa"/>
        <w:tblLook w:val="04A0" w:firstRow="1" w:lastRow="0" w:firstColumn="1" w:lastColumn="0" w:noHBand="0" w:noVBand="1"/>
      </w:tblPr>
      <w:tblGrid>
        <w:gridCol w:w="560"/>
        <w:gridCol w:w="1328"/>
        <w:gridCol w:w="2912"/>
        <w:gridCol w:w="1476"/>
        <w:gridCol w:w="2853"/>
        <w:gridCol w:w="1933"/>
        <w:gridCol w:w="1368"/>
        <w:gridCol w:w="1883"/>
      </w:tblGrid>
      <w:tr w:rsidR="00DE5AC3" w:rsidRPr="006E4D3B" w14:paraId="03352A57" w14:textId="77777777" w:rsidTr="00DE5AC3">
        <w:trPr>
          <w:trHeight w:val="918"/>
        </w:trPr>
        <w:tc>
          <w:tcPr>
            <w:tcW w:w="560" w:type="dxa"/>
          </w:tcPr>
          <w:p w14:paraId="0DD9EFCE" w14:textId="77777777" w:rsidR="00DE5AC3" w:rsidRPr="006E4D3B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28" w:type="dxa"/>
            <w:hideMark/>
          </w:tcPr>
          <w:p w14:paraId="7CD165D5" w14:textId="77777777" w:rsidR="00DE5AC3" w:rsidRPr="006E4D3B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D3B"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2912" w:type="dxa"/>
            <w:hideMark/>
          </w:tcPr>
          <w:p w14:paraId="083C9ED5" w14:textId="77777777" w:rsidR="00DE5AC3" w:rsidRPr="006E4D3B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D3B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1476" w:type="dxa"/>
            <w:hideMark/>
          </w:tcPr>
          <w:p w14:paraId="18A60E00" w14:textId="77777777" w:rsidR="00DE5AC3" w:rsidRPr="006E4D3B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D3B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853" w:type="dxa"/>
            <w:hideMark/>
          </w:tcPr>
          <w:p w14:paraId="3573C774" w14:textId="77777777" w:rsidR="00DE5AC3" w:rsidRPr="006E4D3B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D3B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1933" w:type="dxa"/>
            <w:hideMark/>
          </w:tcPr>
          <w:p w14:paraId="35B7827C" w14:textId="77777777" w:rsidR="00DE5AC3" w:rsidRPr="006E4D3B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D3B">
              <w:rPr>
                <w:rFonts w:ascii="Times New Roman" w:hAnsi="Times New Roman"/>
                <w:b/>
                <w:bCs/>
                <w:sz w:val="24"/>
                <w:szCs w:val="24"/>
              </w:rPr>
              <w:t>Форма собственности организации</w:t>
            </w:r>
          </w:p>
        </w:tc>
        <w:tc>
          <w:tcPr>
            <w:tcW w:w="1368" w:type="dxa"/>
            <w:hideMark/>
          </w:tcPr>
          <w:p w14:paraId="5C15A49D" w14:textId="77777777" w:rsidR="00DE5AC3" w:rsidRPr="006E4D3B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D3B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ОКВЭД</w:t>
            </w:r>
            <w:proofErr w:type="gramStart"/>
            <w:r w:rsidRPr="006E4D3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83" w:type="dxa"/>
            <w:hideMark/>
          </w:tcPr>
          <w:p w14:paraId="45590582" w14:textId="77777777" w:rsidR="00DE5AC3" w:rsidRPr="006E4D3B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D3B">
              <w:rPr>
                <w:rFonts w:ascii="Times New Roman" w:hAnsi="Times New Roman"/>
                <w:b/>
                <w:bCs/>
                <w:sz w:val="24"/>
                <w:szCs w:val="24"/>
              </w:rPr>
              <w:t>Расшифровка ОКВЭД</w:t>
            </w:r>
            <w:proofErr w:type="gramStart"/>
            <w:r w:rsidRPr="006E4D3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E5AC3" w:rsidRPr="006E4D3B" w14:paraId="440F42C4" w14:textId="77777777" w:rsidTr="00DE5AC3">
        <w:trPr>
          <w:trHeight w:val="333"/>
        </w:trPr>
        <w:tc>
          <w:tcPr>
            <w:tcW w:w="560" w:type="dxa"/>
          </w:tcPr>
          <w:p w14:paraId="29A6047A" w14:textId="77777777" w:rsidR="00DE5AC3" w:rsidRPr="00DE5AC3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5AC3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328" w:type="dxa"/>
            <w:noWrap/>
            <w:hideMark/>
          </w:tcPr>
          <w:p w14:paraId="610690FD" w14:textId="77777777" w:rsidR="00DE5AC3" w:rsidRPr="00DE5AC3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5AC3">
              <w:rPr>
                <w:rFonts w:ascii="Times New Roman" w:hAnsi="Times New Roman"/>
                <w:color w:val="auto"/>
                <w:sz w:val="24"/>
                <w:szCs w:val="24"/>
                <w:shd w:val="clear" w:color="auto" w:fill="F1F2F3"/>
              </w:rPr>
              <w:t>93522725</w:t>
            </w:r>
          </w:p>
        </w:tc>
        <w:tc>
          <w:tcPr>
            <w:tcW w:w="2912" w:type="dxa"/>
            <w:noWrap/>
            <w:hideMark/>
          </w:tcPr>
          <w:p w14:paraId="53F5347E" w14:textId="77777777" w:rsidR="00DE5AC3" w:rsidRPr="00DE5AC3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5AC3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СОВЕТ ДЕПУТАТОВ ПРОФСОЮЗНИНСКОГО СЕЛЬСКОГО ПОСЕЛЕНИЯ ДАНИЛОВСКОГО МУНИЦИПАЛЬНОГО РАЙОНА ВОЛГОГРАДСКОЙ ОБЛАСТИ</w:t>
            </w:r>
          </w:p>
        </w:tc>
        <w:tc>
          <w:tcPr>
            <w:tcW w:w="1476" w:type="dxa"/>
            <w:noWrap/>
            <w:hideMark/>
          </w:tcPr>
          <w:p w14:paraId="00EBA5E9" w14:textId="77777777" w:rsidR="00DE5AC3" w:rsidRPr="00DE5AC3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5AC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DE5AC3">
              <w:rPr>
                <w:rFonts w:ascii="Times New Roman" w:hAnsi="Times New Roman"/>
                <w:color w:val="auto"/>
                <w:sz w:val="24"/>
                <w:szCs w:val="24"/>
                <w:shd w:val="clear" w:color="auto" w:fill="F1F2F3"/>
              </w:rPr>
              <w:t>3404002538</w:t>
            </w:r>
          </w:p>
        </w:tc>
        <w:tc>
          <w:tcPr>
            <w:tcW w:w="2853" w:type="dxa"/>
            <w:noWrap/>
            <w:hideMark/>
          </w:tcPr>
          <w:p w14:paraId="6B4890D7" w14:textId="77777777" w:rsidR="00DE5AC3" w:rsidRPr="00DE5AC3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5AC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DE5AC3">
              <w:rPr>
                <w:rFonts w:ascii="Times New Roman" w:hAnsi="Times New Roman"/>
                <w:color w:val="auto"/>
                <w:sz w:val="24"/>
                <w:szCs w:val="24"/>
                <w:shd w:val="clear" w:color="auto" w:fill="F1F2F3"/>
              </w:rPr>
              <w:t>403383, Волгоградская область, Даниловский район, поселок Профсоюзник, Совхозная ул., д.1</w:t>
            </w:r>
          </w:p>
        </w:tc>
        <w:tc>
          <w:tcPr>
            <w:tcW w:w="1933" w:type="dxa"/>
            <w:noWrap/>
            <w:hideMark/>
          </w:tcPr>
          <w:p w14:paraId="59E986F5" w14:textId="77777777" w:rsidR="00DE5AC3" w:rsidRPr="00DE5AC3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5AC3">
              <w:rPr>
                <w:rFonts w:ascii="Times New Roman" w:hAnsi="Times New Roman"/>
                <w:color w:val="auto"/>
                <w:sz w:val="24"/>
                <w:szCs w:val="24"/>
              </w:rPr>
              <w:t> Муниципальная собственность</w:t>
            </w:r>
          </w:p>
        </w:tc>
        <w:tc>
          <w:tcPr>
            <w:tcW w:w="1368" w:type="dxa"/>
            <w:noWrap/>
            <w:hideMark/>
          </w:tcPr>
          <w:p w14:paraId="6EEB5E29" w14:textId="77777777" w:rsidR="00DE5AC3" w:rsidRPr="00DE5AC3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5AC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DE5AC3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84.11.35</w:t>
            </w:r>
          </w:p>
        </w:tc>
        <w:tc>
          <w:tcPr>
            <w:tcW w:w="1883" w:type="dxa"/>
            <w:noWrap/>
            <w:hideMark/>
          </w:tcPr>
          <w:p w14:paraId="56884015" w14:textId="77777777" w:rsidR="00DE5AC3" w:rsidRPr="00DE5AC3" w:rsidRDefault="00DE5AC3" w:rsidP="00DE5AC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5AC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Деятельность органов местного самоуправления</w:t>
            </w:r>
          </w:p>
        </w:tc>
      </w:tr>
    </w:tbl>
    <w:p w14:paraId="5819ACA2" w14:textId="675C68BE" w:rsidR="00BF7F18" w:rsidRPr="00BF7F18" w:rsidRDefault="00BF7F18" w:rsidP="00DE5AC3">
      <w:pPr>
        <w:outlineLvl w:val="0"/>
        <w:rPr>
          <w:rFonts w:cs="Arial"/>
          <w:sz w:val="22"/>
          <w:szCs w:val="22"/>
        </w:rPr>
      </w:pPr>
    </w:p>
    <w:sectPr w:rsidR="00BF7F18" w:rsidRPr="00BF7F18" w:rsidSect="00DE5AC3">
      <w:pgSz w:w="16838" w:h="11906" w:orient="landscape"/>
      <w:pgMar w:top="1559" w:right="567" w:bottom="992" w:left="28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26FFD" w14:textId="77777777" w:rsidR="004C309D" w:rsidRDefault="004C309D" w:rsidP="000E7BBF">
      <w:r>
        <w:separator/>
      </w:r>
    </w:p>
  </w:endnote>
  <w:endnote w:type="continuationSeparator" w:id="0">
    <w:p w14:paraId="69D461D1" w14:textId="77777777" w:rsidR="004C309D" w:rsidRDefault="004C309D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20401" w14:textId="77777777" w:rsidR="004C309D" w:rsidRDefault="004C309D" w:rsidP="000E7BBF">
      <w:r>
        <w:separator/>
      </w:r>
    </w:p>
  </w:footnote>
  <w:footnote w:type="continuationSeparator" w:id="0">
    <w:p w14:paraId="09AB0B2C" w14:textId="77777777" w:rsidR="004C309D" w:rsidRDefault="004C309D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313C6B"/>
    <w:multiLevelType w:val="hybridMultilevel"/>
    <w:tmpl w:val="82AC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D174B7"/>
    <w:multiLevelType w:val="hybridMultilevel"/>
    <w:tmpl w:val="245A10B4"/>
    <w:lvl w:ilvl="0" w:tplc="91F63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E236D0"/>
    <w:multiLevelType w:val="hybridMultilevel"/>
    <w:tmpl w:val="9FF02D2E"/>
    <w:lvl w:ilvl="0" w:tplc="7C424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221A"/>
    <w:rsid w:val="00014E47"/>
    <w:rsid w:val="000176AB"/>
    <w:rsid w:val="00023A1E"/>
    <w:rsid w:val="00030B2D"/>
    <w:rsid w:val="00034D84"/>
    <w:rsid w:val="0004178C"/>
    <w:rsid w:val="000553EA"/>
    <w:rsid w:val="00073005"/>
    <w:rsid w:val="000815DD"/>
    <w:rsid w:val="00091BA6"/>
    <w:rsid w:val="000B51EF"/>
    <w:rsid w:val="000D09E5"/>
    <w:rsid w:val="000E3FFA"/>
    <w:rsid w:val="000E7BBF"/>
    <w:rsid w:val="000F3172"/>
    <w:rsid w:val="00104029"/>
    <w:rsid w:val="00105211"/>
    <w:rsid w:val="00127CE1"/>
    <w:rsid w:val="00156FED"/>
    <w:rsid w:val="001B13D7"/>
    <w:rsid w:val="001B365C"/>
    <w:rsid w:val="001B47B6"/>
    <w:rsid w:val="001C241F"/>
    <w:rsid w:val="00215B92"/>
    <w:rsid w:val="00220B2B"/>
    <w:rsid w:val="002235B1"/>
    <w:rsid w:val="00233907"/>
    <w:rsid w:val="00241D52"/>
    <w:rsid w:val="00242BBB"/>
    <w:rsid w:val="002467F8"/>
    <w:rsid w:val="00284EC2"/>
    <w:rsid w:val="00292716"/>
    <w:rsid w:val="00297CC5"/>
    <w:rsid w:val="002B1187"/>
    <w:rsid w:val="002C4CF1"/>
    <w:rsid w:val="002C65CD"/>
    <w:rsid w:val="002D2FB2"/>
    <w:rsid w:val="002F28C3"/>
    <w:rsid w:val="00323CBF"/>
    <w:rsid w:val="00335A2A"/>
    <w:rsid w:val="003509A4"/>
    <w:rsid w:val="00367187"/>
    <w:rsid w:val="00381F21"/>
    <w:rsid w:val="00385400"/>
    <w:rsid w:val="003870CA"/>
    <w:rsid w:val="0039715E"/>
    <w:rsid w:val="003A2396"/>
    <w:rsid w:val="003C00BE"/>
    <w:rsid w:val="003D166E"/>
    <w:rsid w:val="003E666D"/>
    <w:rsid w:val="00411A4A"/>
    <w:rsid w:val="004320CB"/>
    <w:rsid w:val="00433EE9"/>
    <w:rsid w:val="00447252"/>
    <w:rsid w:val="004520B7"/>
    <w:rsid w:val="0047088C"/>
    <w:rsid w:val="00477305"/>
    <w:rsid w:val="00481CC4"/>
    <w:rsid w:val="004871D8"/>
    <w:rsid w:val="004A2A42"/>
    <w:rsid w:val="004A2F38"/>
    <w:rsid w:val="004A45C9"/>
    <w:rsid w:val="004A46FC"/>
    <w:rsid w:val="004B60B4"/>
    <w:rsid w:val="004C309D"/>
    <w:rsid w:val="004C52B9"/>
    <w:rsid w:val="004D4C34"/>
    <w:rsid w:val="004F6AAC"/>
    <w:rsid w:val="00516D14"/>
    <w:rsid w:val="00524277"/>
    <w:rsid w:val="00525900"/>
    <w:rsid w:val="0055778B"/>
    <w:rsid w:val="005602C0"/>
    <w:rsid w:val="00570DD1"/>
    <w:rsid w:val="00591AB7"/>
    <w:rsid w:val="005948D2"/>
    <w:rsid w:val="005A6752"/>
    <w:rsid w:val="005C2CF3"/>
    <w:rsid w:val="005E6D40"/>
    <w:rsid w:val="006010BB"/>
    <w:rsid w:val="00625F54"/>
    <w:rsid w:val="00641DD0"/>
    <w:rsid w:val="006615CD"/>
    <w:rsid w:val="00673199"/>
    <w:rsid w:val="006740F8"/>
    <w:rsid w:val="0067760F"/>
    <w:rsid w:val="006A4650"/>
    <w:rsid w:val="006C4745"/>
    <w:rsid w:val="006E6A1C"/>
    <w:rsid w:val="006F4976"/>
    <w:rsid w:val="00707B35"/>
    <w:rsid w:val="00715B75"/>
    <w:rsid w:val="007249B2"/>
    <w:rsid w:val="00731701"/>
    <w:rsid w:val="00733FF8"/>
    <w:rsid w:val="00763216"/>
    <w:rsid w:val="00770661"/>
    <w:rsid w:val="00775DA7"/>
    <w:rsid w:val="00787C5D"/>
    <w:rsid w:val="00793254"/>
    <w:rsid w:val="007A03C9"/>
    <w:rsid w:val="007A5673"/>
    <w:rsid w:val="007A7AA9"/>
    <w:rsid w:val="007B0E7C"/>
    <w:rsid w:val="007B185F"/>
    <w:rsid w:val="007C2DFE"/>
    <w:rsid w:val="007D5AD9"/>
    <w:rsid w:val="007E2243"/>
    <w:rsid w:val="007F5850"/>
    <w:rsid w:val="00827B86"/>
    <w:rsid w:val="00834295"/>
    <w:rsid w:val="0084171D"/>
    <w:rsid w:val="00866155"/>
    <w:rsid w:val="008773BC"/>
    <w:rsid w:val="008775CC"/>
    <w:rsid w:val="00887AB5"/>
    <w:rsid w:val="008E1239"/>
    <w:rsid w:val="008E79FB"/>
    <w:rsid w:val="008F3A5E"/>
    <w:rsid w:val="008F42E1"/>
    <w:rsid w:val="008F75DF"/>
    <w:rsid w:val="00906899"/>
    <w:rsid w:val="009116C8"/>
    <w:rsid w:val="00924DD3"/>
    <w:rsid w:val="00926DC2"/>
    <w:rsid w:val="00952723"/>
    <w:rsid w:val="00955B5D"/>
    <w:rsid w:val="0099433E"/>
    <w:rsid w:val="009A0C0F"/>
    <w:rsid w:val="009A2FF5"/>
    <w:rsid w:val="009A446A"/>
    <w:rsid w:val="009B54C4"/>
    <w:rsid w:val="009C685E"/>
    <w:rsid w:val="009E1810"/>
    <w:rsid w:val="009E2FC3"/>
    <w:rsid w:val="009E3ACA"/>
    <w:rsid w:val="009E6971"/>
    <w:rsid w:val="00A11B97"/>
    <w:rsid w:val="00A14EC0"/>
    <w:rsid w:val="00A15315"/>
    <w:rsid w:val="00A15BC3"/>
    <w:rsid w:val="00A25503"/>
    <w:rsid w:val="00A42C82"/>
    <w:rsid w:val="00A4568F"/>
    <w:rsid w:val="00A62117"/>
    <w:rsid w:val="00A64A6B"/>
    <w:rsid w:val="00A6776E"/>
    <w:rsid w:val="00A805D1"/>
    <w:rsid w:val="00A81C8B"/>
    <w:rsid w:val="00A930C9"/>
    <w:rsid w:val="00A938DB"/>
    <w:rsid w:val="00AB3EA1"/>
    <w:rsid w:val="00AE06E8"/>
    <w:rsid w:val="00B11DFF"/>
    <w:rsid w:val="00B21145"/>
    <w:rsid w:val="00B30B8D"/>
    <w:rsid w:val="00B33824"/>
    <w:rsid w:val="00B33F70"/>
    <w:rsid w:val="00B403B5"/>
    <w:rsid w:val="00B734E4"/>
    <w:rsid w:val="00B75C5C"/>
    <w:rsid w:val="00BA5AD9"/>
    <w:rsid w:val="00BC0ED5"/>
    <w:rsid w:val="00BF7F18"/>
    <w:rsid w:val="00C06AC1"/>
    <w:rsid w:val="00C15396"/>
    <w:rsid w:val="00C2217B"/>
    <w:rsid w:val="00C30F24"/>
    <w:rsid w:val="00C42EB6"/>
    <w:rsid w:val="00C56439"/>
    <w:rsid w:val="00C6361B"/>
    <w:rsid w:val="00C66140"/>
    <w:rsid w:val="00C70753"/>
    <w:rsid w:val="00C87DA1"/>
    <w:rsid w:val="00CB6D32"/>
    <w:rsid w:val="00CB730D"/>
    <w:rsid w:val="00CB7F48"/>
    <w:rsid w:val="00CC1E27"/>
    <w:rsid w:val="00CC5294"/>
    <w:rsid w:val="00CD2977"/>
    <w:rsid w:val="00CD3E8B"/>
    <w:rsid w:val="00CE3A58"/>
    <w:rsid w:val="00CE7007"/>
    <w:rsid w:val="00CF264F"/>
    <w:rsid w:val="00CF591D"/>
    <w:rsid w:val="00D02E70"/>
    <w:rsid w:val="00D03202"/>
    <w:rsid w:val="00D31BCB"/>
    <w:rsid w:val="00D41C81"/>
    <w:rsid w:val="00D51060"/>
    <w:rsid w:val="00D51165"/>
    <w:rsid w:val="00D57CCF"/>
    <w:rsid w:val="00D64890"/>
    <w:rsid w:val="00D70E2A"/>
    <w:rsid w:val="00D802C5"/>
    <w:rsid w:val="00D85056"/>
    <w:rsid w:val="00D925D4"/>
    <w:rsid w:val="00D9576A"/>
    <w:rsid w:val="00DA0FDE"/>
    <w:rsid w:val="00DA26F3"/>
    <w:rsid w:val="00DB4C20"/>
    <w:rsid w:val="00DB7488"/>
    <w:rsid w:val="00DB7DEF"/>
    <w:rsid w:val="00DC3C44"/>
    <w:rsid w:val="00DE4F8E"/>
    <w:rsid w:val="00DE5AC3"/>
    <w:rsid w:val="00DE67CE"/>
    <w:rsid w:val="00DE739C"/>
    <w:rsid w:val="00DF489F"/>
    <w:rsid w:val="00E24A8E"/>
    <w:rsid w:val="00E3415A"/>
    <w:rsid w:val="00E47230"/>
    <w:rsid w:val="00E54A1D"/>
    <w:rsid w:val="00E71893"/>
    <w:rsid w:val="00E71ACF"/>
    <w:rsid w:val="00E87FFD"/>
    <w:rsid w:val="00EA66DF"/>
    <w:rsid w:val="00EB059F"/>
    <w:rsid w:val="00EB3507"/>
    <w:rsid w:val="00EB3777"/>
    <w:rsid w:val="00EB7F3D"/>
    <w:rsid w:val="00EF4D25"/>
    <w:rsid w:val="00F207A3"/>
    <w:rsid w:val="00F337DC"/>
    <w:rsid w:val="00F33F40"/>
    <w:rsid w:val="00F42B5B"/>
    <w:rsid w:val="00F45F79"/>
    <w:rsid w:val="00F501FE"/>
    <w:rsid w:val="00F55EEB"/>
    <w:rsid w:val="00F91BEE"/>
    <w:rsid w:val="00FB73FF"/>
    <w:rsid w:val="00FC20ED"/>
    <w:rsid w:val="00FD3BC2"/>
    <w:rsid w:val="00FE061E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d">
    <w:name w:val="Table Grid"/>
    <w:basedOn w:val="a1"/>
    <w:uiPriority w:val="39"/>
    <w:unhideWhenUsed/>
    <w:rsid w:val="0082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594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d">
    <w:name w:val="Table Grid"/>
    <w:basedOn w:val="a1"/>
    <w:uiPriority w:val="39"/>
    <w:unhideWhenUsed/>
    <w:rsid w:val="0082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594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55F7-2888-48CB-824E-860B6749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12</cp:revision>
  <cp:lastPrinted>2022-12-07T12:19:00Z</cp:lastPrinted>
  <dcterms:created xsi:type="dcterms:W3CDTF">2022-03-16T12:18:00Z</dcterms:created>
  <dcterms:modified xsi:type="dcterms:W3CDTF">2022-12-07T12:20:00Z</dcterms:modified>
</cp:coreProperties>
</file>