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5E" w:rsidRDefault="00C31D5E" w:rsidP="00C31D5E">
      <w:pPr>
        <w:pStyle w:val="2"/>
        <w:suppressAutoHyphens/>
        <w:ind w:left="576" w:hanging="57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СОВЕТ ДЕПУТАТОВ </w:t>
      </w:r>
    </w:p>
    <w:p w:rsidR="00C31D5E" w:rsidRDefault="00C31D5E" w:rsidP="00C31D5E">
      <w:pPr>
        <w:pStyle w:val="2"/>
        <w:suppressAutoHyphens/>
        <w:ind w:left="576" w:hanging="57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ПРОФСОЮЗНИНСКОГО СЕЛЬСКОГО ПОСЕЛЕНИЯ ДАНИЛОВСКОГО МУНИЦИПАЛЬНОГО РАЙОНА</w:t>
      </w:r>
    </w:p>
    <w:p w:rsidR="00C31D5E" w:rsidRDefault="00C31D5E" w:rsidP="00C31D5E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ВОЛГОГРАДСКОЙ ОБЛАСТИ</w:t>
      </w:r>
    </w:p>
    <w:p w:rsidR="00C31D5E" w:rsidRDefault="00C31D5E" w:rsidP="00C31D5E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</w:t>
      </w:r>
    </w:p>
    <w:p w:rsidR="00C31D5E" w:rsidRDefault="00C31D5E" w:rsidP="00C31D5E">
      <w:pPr>
        <w:tabs>
          <w:tab w:val="left" w:pos="525"/>
          <w:tab w:val="center" w:pos="4677"/>
        </w:tabs>
        <w:rPr>
          <w:rFonts w:ascii="Times New Roman" w:hAnsi="Times New Roman"/>
          <w:bCs/>
          <w:sz w:val="24"/>
          <w:szCs w:val="24"/>
        </w:rPr>
      </w:pPr>
      <w:r w:rsidRPr="00C31D5E">
        <w:rPr>
          <w:rFonts w:ascii="Times New Roman" w:hAnsi="Times New Roman"/>
          <w:bCs/>
          <w:sz w:val="24"/>
          <w:szCs w:val="24"/>
        </w:rPr>
        <w:t xml:space="preserve">27.10.2017 г.     </w:t>
      </w:r>
      <w:r w:rsidRPr="00C31D5E">
        <w:rPr>
          <w:rFonts w:ascii="Times New Roman" w:hAnsi="Times New Roman"/>
          <w:bCs/>
          <w:sz w:val="24"/>
          <w:szCs w:val="24"/>
        </w:rPr>
        <w:tab/>
        <w:t>№ 11/3</w:t>
      </w:r>
    </w:p>
    <w:p w:rsidR="00400B7E" w:rsidRPr="00C31D5E" w:rsidRDefault="00400B7E" w:rsidP="00C31D5E">
      <w:pPr>
        <w:tabs>
          <w:tab w:val="left" w:pos="525"/>
          <w:tab w:val="center" w:pos="4677"/>
        </w:tabs>
        <w:rPr>
          <w:rFonts w:ascii="Times New Roman" w:hAnsi="Times New Roman"/>
          <w:bCs/>
          <w:sz w:val="24"/>
          <w:szCs w:val="24"/>
        </w:rPr>
      </w:pPr>
    </w:p>
    <w:p w:rsidR="00C31D5E" w:rsidRPr="00C31D5E" w:rsidRDefault="00C31D5E" w:rsidP="00C31D5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C31D5E">
        <w:rPr>
          <w:bCs/>
          <w:color w:val="000000"/>
          <w:bdr w:val="none" w:sz="0" w:space="0" w:color="auto" w:frame="1"/>
        </w:rPr>
        <w:t xml:space="preserve">О </w:t>
      </w:r>
      <w:proofErr w:type="gramStart"/>
      <w:r w:rsidRPr="00C31D5E">
        <w:rPr>
          <w:bCs/>
          <w:color w:val="000000"/>
          <w:bdr w:val="none" w:sz="0" w:space="0" w:color="auto" w:frame="1"/>
        </w:rPr>
        <w:t>соглашении</w:t>
      </w:r>
      <w:proofErr w:type="gramEnd"/>
      <w:r w:rsidRPr="00C31D5E">
        <w:rPr>
          <w:bCs/>
          <w:color w:val="000000"/>
          <w:bdr w:val="none" w:sz="0" w:space="0" w:color="auto" w:frame="1"/>
        </w:rPr>
        <w:t xml:space="preserve"> о передаче контрольно-счетной</w:t>
      </w:r>
    </w:p>
    <w:p w:rsidR="00C31D5E" w:rsidRPr="00C31D5E" w:rsidRDefault="00C31D5E" w:rsidP="00C31D5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bdr w:val="none" w:sz="0" w:space="0" w:color="auto" w:frame="1"/>
        </w:rPr>
      </w:pPr>
      <w:r w:rsidRPr="00C31D5E">
        <w:rPr>
          <w:bCs/>
          <w:color w:val="000000"/>
          <w:bdr w:val="none" w:sz="0" w:space="0" w:color="auto" w:frame="1"/>
        </w:rPr>
        <w:t xml:space="preserve">палате Даниловского муниципального района </w:t>
      </w:r>
    </w:p>
    <w:p w:rsidR="00C31D5E" w:rsidRPr="00C31D5E" w:rsidRDefault="00C31D5E" w:rsidP="00C31D5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C31D5E">
        <w:rPr>
          <w:bCs/>
          <w:color w:val="000000"/>
          <w:bdr w:val="none" w:sz="0" w:space="0" w:color="auto" w:frame="1"/>
        </w:rPr>
        <w:t>полномочий</w:t>
      </w:r>
      <w:r w:rsidRPr="00C31D5E">
        <w:rPr>
          <w:color w:val="000000"/>
        </w:rPr>
        <w:t xml:space="preserve"> </w:t>
      </w:r>
      <w:r w:rsidRPr="00C31D5E">
        <w:rPr>
          <w:bCs/>
          <w:color w:val="000000"/>
          <w:bdr w:val="none" w:sz="0" w:space="0" w:color="auto" w:frame="1"/>
        </w:rPr>
        <w:t>по осуществлению</w:t>
      </w:r>
    </w:p>
    <w:p w:rsidR="00C31D5E" w:rsidRPr="00C31D5E" w:rsidRDefault="00C31D5E" w:rsidP="00C31D5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bdr w:val="none" w:sz="0" w:space="0" w:color="auto" w:frame="1"/>
        </w:rPr>
      </w:pPr>
      <w:r w:rsidRPr="00C31D5E">
        <w:rPr>
          <w:bCs/>
          <w:color w:val="000000"/>
          <w:bdr w:val="none" w:sz="0" w:space="0" w:color="auto" w:frame="1"/>
        </w:rPr>
        <w:t>внешнего муниципального финансового контроля на 2018г.</w:t>
      </w:r>
    </w:p>
    <w:p w:rsidR="00C31D5E" w:rsidRDefault="00C31D5E" w:rsidP="00C31D5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</w:p>
    <w:p w:rsidR="00400B7E" w:rsidRDefault="00400B7E" w:rsidP="00C31D5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</w:p>
    <w:p w:rsidR="00C31D5E" w:rsidRDefault="00C31D5E" w:rsidP="00C31D5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proofErr w:type="gramStart"/>
      <w:r>
        <w:rPr>
          <w:color w:val="000000"/>
        </w:rPr>
        <w:t xml:space="preserve">В соответствии с частью 4 статьи 15 Федерального закона от 06 октября 2003 года № 131-ФЗ «Об общих принципах местного самоуправления в Российской Федерации», частью 2 статьи 264.4 Бюджетного кодекса Российской Федерации от 31 июля 1998 года № 145-ФЗ, Федеральным законом от 07.02.2011 № 6-ФЗ, уставом Профсоюзнинского сельского поселения, Совет депутатов  Профсоюзнинского сельского поселения </w:t>
      </w:r>
      <w:proofErr w:type="gramEnd"/>
    </w:p>
    <w:p w:rsidR="00400B7E" w:rsidRDefault="00400B7E" w:rsidP="00C31D5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</w:p>
    <w:p w:rsidR="00C31D5E" w:rsidRDefault="00C31D5E" w:rsidP="00C31D5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решил</w:t>
      </w:r>
      <w:r>
        <w:rPr>
          <w:color w:val="000000"/>
        </w:rPr>
        <w:t>:</w:t>
      </w:r>
    </w:p>
    <w:p w:rsidR="00C31D5E" w:rsidRDefault="00C31D5E" w:rsidP="00C31D5E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>
        <w:rPr>
          <w:color w:val="000000"/>
        </w:rPr>
        <w:t>1. </w:t>
      </w:r>
      <w:proofErr w:type="gramStart"/>
      <w:r>
        <w:rPr>
          <w:color w:val="000000"/>
        </w:rPr>
        <w:t>Обратиться в Даниловский районный  Совет народных депутатов  с предложением заключить соглашение о передаче контрольно-счетной палате Даниловского муниципального района полномочий контрольно-счетного органа  Профсоюзнинского сельского поселения  по осуществлению внешнего муниципального финансового контроля в части проведения внешней проверки годового отчета об исполнении бюджета поселения, экспертизы проекта бюджета поселения и внесения изменений в него, а так же контроля за исполнением бюджета на 2018 год.</w:t>
      </w:r>
      <w:proofErr w:type="gramEnd"/>
    </w:p>
    <w:p w:rsidR="00C31D5E" w:rsidRDefault="00C31D5E" w:rsidP="00C31D5E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>
        <w:rPr>
          <w:color w:val="000000"/>
        </w:rPr>
        <w:t>2. Установить, что должностные лица контрольно-счетной палаты Даниловского муниципального  района при осуществлении полномочий контрольно-счетного органа Профсоюзнинского сельского поселения  обладают правами должностных лиц контрольно-счетного органа  Профсоюзнинского сельского поселения, установленными федеральными законами, уставом и иными муниципальными правовыми актами Профсоюзнинского  сельского поселения.</w:t>
      </w:r>
    </w:p>
    <w:p w:rsidR="00C31D5E" w:rsidRDefault="00C31D5E" w:rsidP="00C31D5E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>
        <w:rPr>
          <w:color w:val="000000"/>
        </w:rPr>
        <w:t>3. Установить, что администрация Профсоюзнинского  сельского поселения перечисляет в бюджет Даниловского муниципального  района межбюджетные трансферты на осуществление преданных полномочий в сумме 18000,00  рублей в сроки, установленные указанным соглашением.</w:t>
      </w:r>
    </w:p>
    <w:p w:rsidR="00400B7E" w:rsidRDefault="00400B7E" w:rsidP="00C31D5E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>
        <w:t>4.</w:t>
      </w:r>
      <w:r w:rsidR="00EC201B">
        <w:t xml:space="preserve"> Утвердить форму соглашения </w:t>
      </w:r>
      <w:r>
        <w:t>«</w:t>
      </w:r>
      <w:r w:rsidR="00EC201B">
        <w:t>О</w:t>
      </w:r>
      <w:r>
        <w:t xml:space="preserve"> передаче полномочий по осуществлению внешнего муниципального финансового контроля»</w:t>
      </w:r>
      <w:r w:rsidR="00EC201B">
        <w:t xml:space="preserve"> (Приложение).</w:t>
      </w:r>
    </w:p>
    <w:p w:rsidR="00C31D5E" w:rsidRDefault="00400B7E" w:rsidP="00C31D5E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>
        <w:rPr>
          <w:color w:val="000000"/>
        </w:rPr>
        <w:lastRenderedPageBreak/>
        <w:t>5</w:t>
      </w:r>
      <w:r w:rsidR="00C31D5E">
        <w:rPr>
          <w:color w:val="000000"/>
        </w:rPr>
        <w:t>. Обнародовать настоящее решение путем размещения в общественно доступных местах.</w:t>
      </w:r>
    </w:p>
    <w:p w:rsidR="00C31D5E" w:rsidRDefault="00400B7E" w:rsidP="00C31D5E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>
        <w:rPr>
          <w:color w:val="000000"/>
        </w:rPr>
        <w:t>6</w:t>
      </w:r>
      <w:r w:rsidR="00C31D5E">
        <w:rPr>
          <w:color w:val="000000"/>
        </w:rPr>
        <w:t>. Настоящее решение вступает в силу после его официального обнародования.</w:t>
      </w:r>
    </w:p>
    <w:p w:rsidR="00C31D5E" w:rsidRDefault="00C31D5E" w:rsidP="00C31D5E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</w:p>
    <w:p w:rsidR="00400B7E" w:rsidRDefault="00C31D5E" w:rsidP="00C31D5E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>
        <w:rPr>
          <w:color w:val="000000"/>
        </w:rPr>
        <w:t xml:space="preserve">Глава  Профсоюзнинского  </w:t>
      </w:r>
    </w:p>
    <w:p w:rsidR="00C31D5E" w:rsidRDefault="00C31D5E" w:rsidP="00C31D5E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>
        <w:rPr>
          <w:color w:val="000000"/>
        </w:rPr>
        <w:t xml:space="preserve">   сельского поселения                                      З.Г.Затесова</w:t>
      </w: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5A98" w:rsidRDefault="003F5A98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5A98" w:rsidRDefault="003F5A98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5A98" w:rsidRDefault="003F5A98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5A98" w:rsidRDefault="003F5A98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1A71" w:rsidRDefault="00F11A71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11A71" w:rsidRDefault="00F11A71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F11A71" w:rsidRDefault="00583569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Профсоюзнинского сельского</w:t>
      </w:r>
      <w:r w:rsidR="00F11A71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F11A71" w:rsidRDefault="00F11A71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 2017 года</w:t>
      </w:r>
    </w:p>
    <w:p w:rsidR="00F11A71" w:rsidRDefault="00F11A71" w:rsidP="00F11A7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1A71" w:rsidRDefault="00F11A71" w:rsidP="00F11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F11A71" w:rsidRDefault="00F11A71" w:rsidP="00F11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передаче полномочий по осуществлению </w:t>
      </w:r>
    </w:p>
    <w:p w:rsidR="00F11A71" w:rsidRDefault="00F11A71" w:rsidP="00F11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внешнего муниципального финансового контроля № __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область                                                    «___» _____________ 201_ год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Бюджетного кодекса Российской Федерации, в соответствии с частью 11 статьи 3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с решением Даниловского районного Совета народных депутатов от ________ №____«О передаче контрольно-счетной палате Даниловского муниципального района полномочий по осуществлению внешнего муниципального финансового контроля» и решения Совета 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 Даниловского муниципального района от __________ № ___ «О заключении соглашения о передаче полномочий по осуществлению внешнего муниципального финансового контроля» Совет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>сельского поселения Даниловского муниципального района Волгоградской области (далее – представительный орган поселения) в лице председателя _____________________, действующего на основании Устава, Даниловский районный Совет народных депутатов Даниловского муниципального района Волгоградской области (далее – представительный орган муниципального района) в лице председателя ___________________________, действующего на основании Устава Даниловского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области, и контрольно – счетная палата Даниловского муниципального района Волгоградской области в лице председателя ______________________, действующего на основании Положения о контрольно - счетной палате Даниловского муниципального района Волгоградской области, принятого решением Даниловского районного Совета народных депутатов от 26.07.2016 г. № 6/1, далее именуемые «Стороны», заключили настоящее Соглашение во исполнение решения представительного органа поселения от ___ декабря 201__ года № ____ и представительного органа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____ декабря 201__ года № _____ о нижеследующем.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A71" w:rsidRDefault="00F11A71" w:rsidP="00F11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1.Предмет Соглашения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передача контрольно - счетному органу муниципального района – контрольно - счетной палате Даниловского муниципального района Волгоградской области (далее – контрольно - счетный орган района, КСП Даниловского района) полномочий контрольно - счетного органа поселения (далее – контрольно - счетный орган поселения) по осуществлению внешнего муниципального финансового контроля и передача из бюджета </w:t>
      </w:r>
      <w:r w:rsidR="00583569">
        <w:rPr>
          <w:rFonts w:ascii="Times New Roman" w:hAnsi="Times New Roman" w:cs="Times New Roman"/>
          <w:sz w:val="24"/>
          <w:szCs w:val="24"/>
        </w:rPr>
        <w:t xml:space="preserve">Профсоюзнинского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 поселения (далее – поселение) в бюджет Даниловского муниципального района межбюджетных трансфертов на осуществление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переданных полномочий.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КСП Даниловского района наделяется Даниловским районным Советом народных депутатов полномочиями по осуществлению внешнего муниципального финансового контрол</w:t>
      </w:r>
      <w:r w:rsidR="00583569">
        <w:rPr>
          <w:rFonts w:ascii="Times New Roman" w:hAnsi="Times New Roman" w:cs="Times New Roman"/>
          <w:sz w:val="24"/>
          <w:szCs w:val="24"/>
        </w:rPr>
        <w:t xml:space="preserve">я в муниципальном образовании «Профсоюзнинское сельское </w:t>
      </w:r>
      <w:r>
        <w:rPr>
          <w:rFonts w:ascii="Times New Roman" w:hAnsi="Times New Roman" w:cs="Times New Roman"/>
          <w:sz w:val="24"/>
          <w:szCs w:val="24"/>
        </w:rPr>
        <w:t xml:space="preserve">поселение», установленными федеральными законами, законами Волгоградской области, Уставом </w:t>
      </w:r>
      <w:r w:rsidR="00583569">
        <w:rPr>
          <w:rFonts w:ascii="Times New Roman" w:hAnsi="Times New Roman" w:cs="Times New Roman"/>
          <w:sz w:val="24"/>
          <w:szCs w:val="24"/>
        </w:rPr>
        <w:t>Профсоюзнинского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и его нормативными правовыми актами.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В целях реализации настоящего Соглашения КСП Даниловского района передаются следующие полномочия по осуществлению внешнего муниципального финансового контроля: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u w:val="single"/>
        </w:rPr>
        <w:t>экспертиза проектов</w:t>
      </w:r>
      <w:r>
        <w:rPr>
          <w:rFonts w:ascii="Times New Roman" w:hAnsi="Times New Roman" w:cs="Times New Roman"/>
          <w:sz w:val="24"/>
          <w:szCs w:val="24"/>
        </w:rPr>
        <w:t xml:space="preserve"> бюджета поселения;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2)внешняя проверка годового отчета </w:t>
      </w:r>
      <w:r>
        <w:rPr>
          <w:rFonts w:ascii="Times New Roman" w:hAnsi="Times New Roman" w:cs="Times New Roman"/>
          <w:sz w:val="24"/>
          <w:szCs w:val="24"/>
          <w:u w:val="single"/>
        </w:rPr>
        <w:t>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3)иные полномочия по внешнему муниципальному финансовому контролю, установленные федеральными законами, уставами поселения и района, Положением о КСП Даниловского района.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1.3. Внешняя проверка годового отчета об исполнении бюджета поселения и экспертиза проекта бюджета поселения ежегодно включаются в план работы КСП Даниловского района.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1.4. Иные мероприятия по осуществлению внешнего муниципального финансового контроля включаются в планы работы контрольно - счетного органа района по усмотрению контрольно - счетного органа района.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1.5. Обращения представительного органа поселения подлежат включению в планы работы КСП Даниловского района при условии достаточных возможностей у  контрольно - счетного органа района для их исполнения.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A71" w:rsidRDefault="00F11A71" w:rsidP="00F11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Срок действия Соглашения.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2.1. Настоящее Соглашение вступает в силу с 1 января 2018 года и действует по 31 декабря 2018 года.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 При отсутствии письменного обращения какой - либо из сторон о прекращении действия настоящего Соглашения, направленного не позднее 15 календарных дней до истечения срока действия Соглашения, Соглашение считается пролонгированным на 1 год.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2.3. 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A71" w:rsidRDefault="00F11A71" w:rsidP="00F11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3.Порядок определения и предоставления ежегодного объема межбюджетных трансфертов, необходимых для осуществления передаваемых полномочий.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 Размер межбюджетных трансфертов, необходимых для осуществления переданных полномочий и предоставляемых из бюджета поселения в бюджет района, определяется исходя из годового норматива финансовых средств (ежегодного объема межбюджетных трансфертов), который рассчитывается по следующей формуле: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МБТ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 x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где: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МБТ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объем межбюджетных трансфертов конкретного поселения, подлежащих перечислению в бюджет района,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объем средств на содержание КСП,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общий коэффициент.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 К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доля численности конкретного поселения в общей численности района за текущий год,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доля бюджета поселения в консолидированном бюджете района (за исключением бюджета Даниловского района) – бюджетные ассигнования на конкретную дату за счет собственных средств,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доля бюджета поселения в расчете на 1 чел. населения – жителей поселения – бюджетные ассигнования на конкретную дату за счет собственных средств.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 Межбюджетные трансферты расходуются: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на оплату труда инспектора КСП Даниловского района, осуществляющего переданные поселением полномочия в рамках настоящего Соглашения, включая начисления на фонд оплаты труда, рассчитанный исходя из размера оклада муниципального служащего аппарата контрольно - счетной палаты со всеми надбавками, установленными Федеральным законом от 02.03.2007 г. № 25-ФЗ «О муниципальной службе в Российской Федерации», Законом Волгоградской области от 11.02.2008 г. № 1626-ОД «О некоторых вопросах муниципальной службы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Волгоградской области, Решением Даниловского районного Совета народных депутатов Даниловского муниципального района Волгоградской области «Об оплате труда председателя контрольно – счетной палаты Даниловского муниципального района Волгоградской области, муниципальных служащих Администрации Даниловского муниципального района Волгоградской области, муниципальных служащих Даниловского районного Совета народных депутатов Даниловского муниципального района Волгоградской области и муниципальных служащих контрольно-счетной палаты Даниловского муниципального района Волгоградской области» - в объеме 95,7%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общего объема трансфертов,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материально-техническое обеспечение деятельности контрольно-счетного органа района – в объеме 4,3 %. Данный показатель определяется в соответствии с утвержденным Порядком определения нормативных затрат на обеспечение функций контрольно-счетной 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палатой Даниловского муниципального района Волгоградской области и требованиями к закупаемым контрольно-счетной палатой Даниловского муниципального района Волгоградской области отдельным видам товаров, работ, услуг (в том числе предельными ценами товаров, работ, услуг). 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3.3. Размер межбюджетных трансфертов, предоставляемых из бюджета поселения в бюджет района, может быть изменен не чаще, чем один раз в год в расчете на следующий год в условиях корректировки показателей.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3.4. Объем межбюджетных трансфертов, определенный в установленном пунктом 3.1. настоящего Соглашения  порядке, составляет </w:t>
      </w:r>
      <w:r w:rsidR="00583569">
        <w:rPr>
          <w:rFonts w:ascii="Times New Roman" w:hAnsi="Times New Roman" w:cs="Times New Roman"/>
          <w:b/>
          <w:sz w:val="24"/>
          <w:szCs w:val="24"/>
        </w:rPr>
        <w:t>18000,00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83569">
        <w:rPr>
          <w:rFonts w:ascii="Times New Roman" w:hAnsi="Times New Roman" w:cs="Times New Roman"/>
          <w:b/>
          <w:sz w:val="24"/>
          <w:szCs w:val="24"/>
        </w:rPr>
        <w:t>Восемнадцать тысяч</w:t>
      </w:r>
      <w:r>
        <w:rPr>
          <w:rFonts w:ascii="Times New Roman" w:hAnsi="Times New Roman" w:cs="Times New Roman"/>
          <w:b/>
          <w:sz w:val="24"/>
          <w:szCs w:val="24"/>
        </w:rPr>
        <w:t>) рублей.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3.5. Осуществление КСП Даниловского района полномочий, переданных Советом депутатов </w:t>
      </w:r>
      <w:r w:rsidR="00583569">
        <w:rPr>
          <w:rFonts w:ascii="Times New Roman" w:hAnsi="Times New Roman" w:cs="Times New Roman"/>
          <w:sz w:val="24"/>
          <w:szCs w:val="24"/>
        </w:rPr>
        <w:t>Профсоюзнинского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поселения, финансируется за счет межбюджетных трансфертов, предоставляемых из бюджета поселения в бюджет района. Финансирование осуществляется Администрацией </w:t>
      </w:r>
      <w:r w:rsidR="00583569">
        <w:rPr>
          <w:rFonts w:ascii="Times New Roman" w:hAnsi="Times New Roman" w:cs="Times New Roman"/>
          <w:sz w:val="24"/>
          <w:szCs w:val="24"/>
        </w:rPr>
        <w:t>Профсоюзнинского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как органом, наделенным полномочиями финансового органа муниципального образования в соответствии со статьями 6 и 154 Бюджетного кодекса Российской Федерации.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>3.6. Для проведения контрольно-счетным органом района 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исходя из затрат контрольно-счетного органа района на проведение такого мероприятия.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3.7. Ежегодный объем межбюджетных трансфертов перечисляется двумя частями в сроки до </w:t>
      </w:r>
      <w:r>
        <w:rPr>
          <w:rFonts w:ascii="Times New Roman" w:hAnsi="Times New Roman" w:cs="Times New Roman"/>
          <w:b/>
          <w:sz w:val="24"/>
          <w:szCs w:val="24"/>
        </w:rPr>
        <w:t>1 апреля</w:t>
      </w:r>
      <w:r>
        <w:rPr>
          <w:rFonts w:ascii="Times New Roman" w:hAnsi="Times New Roman" w:cs="Times New Roman"/>
          <w:sz w:val="24"/>
          <w:szCs w:val="24"/>
        </w:rPr>
        <w:t xml:space="preserve"> (не менее 1/2 годового объема межбюджетных трансфертов) и до </w:t>
      </w:r>
      <w:r>
        <w:rPr>
          <w:rFonts w:ascii="Times New Roman" w:hAnsi="Times New Roman" w:cs="Times New Roman"/>
          <w:b/>
          <w:sz w:val="24"/>
          <w:szCs w:val="24"/>
        </w:rPr>
        <w:t>1 июля</w:t>
      </w:r>
      <w:r>
        <w:rPr>
          <w:rFonts w:ascii="Times New Roman" w:hAnsi="Times New Roman" w:cs="Times New Roman"/>
          <w:sz w:val="24"/>
          <w:szCs w:val="24"/>
        </w:rPr>
        <w:t xml:space="preserve"> (оставшаяся часть межбюджетных трансфертов). 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Дополнительный объем межбюджетных трансфертов перечисляется в сроки, установленные дополнительным соглашением.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Реквизиты для перечисления трансфертов: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Получатель: ИНН 3404005850 КПП 340401001 ОКТМО 18606000 УФК по Волгоградской области (Контрольно-счетная палата Даниловского муниципального района),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/счет 40101810300000010003; банк: Отделение Волгоград г. Волгоград, БИК 041806001;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903 2 02 04014 05 0000 151.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3.8.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3.9. 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A71" w:rsidRDefault="00F11A71" w:rsidP="00F11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4.Права и обязанности сторон.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 Права и обязанности представительного органа поселения: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4.1.1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4.1.2 направляет в контрольно-счетный орган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организации, перечень вопросов, рассматриваемых в ходе проведения внешней проверки годового отчета об исполнении бюджета поселения и экспертизы проекта бюджета поселения;</w:t>
      </w:r>
      <w:proofErr w:type="gramEnd"/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4.1.3 рассматривает отчеты и заключения, а также предложения контрольно-счетного органа района по результатам проведенных во исполнение настоящего Соглашения мероприятий, а также предложения по совершенствованию бюджетного процесса и системы управления и распоряжения имуществом поселения;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4.1.4 имеет право опубликовывать (обнародовать) информацию о проведенных мероприятиях;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4.1.5 рассматривает обращения контрольно-счетного органа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4.1.6 получает отчеты об использовании предусмотренных настоящим Соглашением межбюджетных трансфертов;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4.1.7 имеет право приостановить перечисление предусмотренных настоящим Соглашением межбюджетных трансфертов в случае невыполнения контрольно - счетным органом района своих обязательств.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4.2. Права и обязанности представительного органа муниципального района: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4.2.1 устанавливает в муниципальных правовых актах полномочия контрольно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>четного органа района по осуществлению предусмотренных настоящим Соглашением полномочий;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4.2.2 устанавливает штатную численность и структуру контрольно - счетного органа района с учетом необходимости осуществления предусмотренных настоящим Соглашением полномочий;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4.2.3 может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Соглашением полномочий;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4.2.4 имеет право получать от КСП Даниловского района информацию об осуществлении предусмотренных настоящим Соглашением полномочиях.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 Права и обязанности контрольно - счетного органа района: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4.3.1 проводит внешнюю проверку годового отчета об исполнении бюджета поселения;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4.3.2 проводит экспертизу проекта бюджета поселения на очередной финансовый год и плановый период;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4.3.3 проводит предусмотренные планом своей работы иные контрольные и экспертно-аналитические мероприятия на основании предложений органов местного самоуправления поселения с учетом финансовых средств на их исполнение в сроки, определенные по согласованию с инициатором проведения мероприятия (если сроки не установлены законодательством);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4.3.4 для подготовки к внешней проверке годового отчета об исполнении бюджета поселения имеет право в течение соответствующего года осуществлять контроль исполнения бюджета поселения и использования средств бюджета поселения;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4.3.5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4.3.6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4.3.7 проводит выборочные проверки деятельности организаций, использующих средства и (или) имущество поселения, по вопросам, рассмотрение которых необходимо для составления заключения на годовой отчет;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4.3.8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4.3.9 размещает информацию о проведенных мероприятиях на своем официальном сайте в сети «Интернет»;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4.3.10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4.3.11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4.3.12 в случае возникновения препятствий для осуществления предусмотренных настоящим Соглашением полномочий обращаться в представительный орган поселения с предложением по их устранению;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4.3.13 обеспечивает использование средств, предусмотренных настоящим Соглашением межбюджетных трансфертов, исключительно на цели, определенные данным Соглашением;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4.3.14 имеет право использовать средства, предусмотренные настоящим Соглашением межбюджетных трансфертов на компенсацию расходов на цели, определенные настоящим Соглашением, и осуществленных за счет средств районного бюджета до поступления межбюджетных трансфертов в бюджет муниципального района;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4.3.15 предоставляет представительному органу поселения ежегодный отчет об использовании предусмотренных настоящим Соглашением межбюджетных трансфертов в срок до 25 числа месяца, следующего за отчетным периодом;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4.3.16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4.4. Стороны имеют право принимать иные меры, необходимые для реализации настоящего Соглашения.</w:t>
      </w:r>
    </w:p>
    <w:p w:rsidR="00F11A71" w:rsidRDefault="00F11A71" w:rsidP="00F11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5.2. В случае неисполнения (ненадлежащего исполнения) контрольно-счетным органом района предусмотренных настоящим Соглашением полномочий, представительный орган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контрольно-счетный орган района вправе отказаться от осуществления переданных полномочий до момента перечисления поселением межбюджетных трансфертов в полном объеме.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данном случае  КСП Даниловского района осуществляет предусмотренные настоящим Соглашением полномочия, если позволяют сроки, установленные нормативными актами КСП, в том числе до истечения текущего финансового года.</w:t>
      </w:r>
    </w:p>
    <w:p w:rsidR="00F11A71" w:rsidRDefault="00F11A71" w:rsidP="00F11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6.1. Настоящее Соглашение вступает в силу с момента его подписания всеми Сторонами.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 Вносимые изменения рассматриваются Сторонами в 10-дневный срок.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6.3.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6.5. 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6.6. 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 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6.7. Не 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Председатель Даниловского районного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Профсоюзнинского  поселения                             Совета народных депутатов 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Даниловского муниципального района               Даниловского муниципального района 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 области                                         Волгоградской области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_________________               _________________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Иордатий</w:t>
      </w:r>
      <w:proofErr w:type="spellEnd"/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  20__ года                       «___»________________ 20__ года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                                                                        М. п.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палаты 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Г.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Мигитенко</w:t>
      </w:r>
      <w:proofErr w:type="spellEnd"/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 20___ года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</w:t>
      </w:r>
    </w:p>
    <w:p w:rsidR="00471358" w:rsidRDefault="00471358"/>
    <w:sectPr w:rsidR="00471358" w:rsidSect="003F5A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E0"/>
    <w:rsid w:val="003773E0"/>
    <w:rsid w:val="003F5A98"/>
    <w:rsid w:val="00400B7E"/>
    <w:rsid w:val="00471358"/>
    <w:rsid w:val="00583569"/>
    <w:rsid w:val="00C31D5E"/>
    <w:rsid w:val="00EC201B"/>
    <w:rsid w:val="00EC2ED6"/>
    <w:rsid w:val="00F1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5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D5E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31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C3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5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D5E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31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C3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3308</Words>
  <Characters>18857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2017-11-14T10:53:00Z</cp:lastPrinted>
  <dcterms:created xsi:type="dcterms:W3CDTF">2017-11-08T06:04:00Z</dcterms:created>
  <dcterms:modified xsi:type="dcterms:W3CDTF">2017-11-14T10:53:00Z</dcterms:modified>
</cp:coreProperties>
</file>