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9E" w:rsidRDefault="00B52A9E" w:rsidP="00B52A9E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B52A9E" w:rsidRDefault="00B52A9E" w:rsidP="00B52A9E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ПРОФСОЮЗНИНСКОГО СЕЛЬСКОГО ПОСЕЛЕНИЯ</w:t>
      </w:r>
    </w:p>
    <w:p w:rsidR="00B52A9E" w:rsidRDefault="00B52A9E" w:rsidP="00B52A9E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B52A9E" w:rsidRDefault="00B52A9E" w:rsidP="00B52A9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B52A9E" w:rsidRDefault="00B52A9E" w:rsidP="00B52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2A9E" w:rsidRDefault="00B52A9E" w:rsidP="00B52A9E">
      <w:pPr>
        <w:jc w:val="center"/>
        <w:rPr>
          <w:b/>
          <w:bCs/>
          <w:sz w:val="28"/>
          <w:szCs w:val="28"/>
        </w:rPr>
      </w:pPr>
    </w:p>
    <w:p w:rsidR="00B52A9E" w:rsidRDefault="00B52A9E" w:rsidP="00B52A9E">
      <w:pPr>
        <w:pStyle w:val="a3"/>
        <w:spacing w:before="0" w:beforeAutospacing="0" w:after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06</w:t>
      </w:r>
      <w:r>
        <w:rPr>
          <w:sz w:val="28"/>
          <w:szCs w:val="28"/>
          <w:bdr w:val="none" w:sz="0" w:space="0" w:color="auto" w:frame="1"/>
        </w:rPr>
        <w:t xml:space="preserve">»  </w:t>
      </w:r>
      <w:r>
        <w:rPr>
          <w:sz w:val="28"/>
          <w:szCs w:val="28"/>
          <w:bdr w:val="none" w:sz="0" w:space="0" w:color="auto" w:frame="1"/>
        </w:rPr>
        <w:t xml:space="preserve">октября </w:t>
      </w:r>
      <w:r>
        <w:rPr>
          <w:sz w:val="28"/>
          <w:szCs w:val="28"/>
          <w:bdr w:val="none" w:sz="0" w:space="0" w:color="auto" w:frame="1"/>
        </w:rPr>
        <w:t xml:space="preserve"> 2020   года             №  </w:t>
      </w:r>
      <w:r>
        <w:rPr>
          <w:sz w:val="28"/>
          <w:szCs w:val="28"/>
          <w:bdr w:val="none" w:sz="0" w:space="0" w:color="auto" w:frame="1"/>
        </w:rPr>
        <w:t>10/1</w:t>
      </w:r>
      <w:bookmarkStart w:id="0" w:name="_GoBack"/>
      <w:bookmarkEnd w:id="0"/>
    </w:p>
    <w:p w:rsidR="00B52A9E" w:rsidRDefault="00B52A9E" w:rsidP="00B52A9E">
      <w:pPr>
        <w:rPr>
          <w:sz w:val="28"/>
          <w:szCs w:val="28"/>
        </w:rPr>
      </w:pPr>
    </w:p>
    <w:p w:rsidR="00B52A9E" w:rsidRDefault="00B52A9E" w:rsidP="00B52A9E">
      <w:pPr>
        <w:jc w:val="center"/>
        <w:rPr>
          <w:sz w:val="28"/>
          <w:szCs w:val="28"/>
          <w:lang w:val="en-US"/>
        </w:rPr>
      </w:pPr>
    </w:p>
    <w:p w:rsidR="00B52A9E" w:rsidRDefault="00B52A9E" w:rsidP="00B52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Профсоюзнинского 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Даниловского  муниципального района Волгоградской области</w:t>
      </w:r>
    </w:p>
    <w:p w:rsidR="00B52A9E" w:rsidRDefault="00B52A9E" w:rsidP="00B52A9E">
      <w:pPr>
        <w:rPr>
          <w:b/>
          <w:sz w:val="28"/>
          <w:szCs w:val="28"/>
        </w:rPr>
      </w:pPr>
    </w:p>
    <w:p w:rsidR="00B52A9E" w:rsidRDefault="00B52A9E" w:rsidP="00B52A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____ Устава Профсоюзнинского  сельского поселения Даниловского муниципального района Волгоградской области, </w:t>
      </w:r>
      <w:r>
        <w:rPr>
          <w:b/>
          <w:sz w:val="28"/>
          <w:szCs w:val="28"/>
        </w:rPr>
        <w:t>Совет депутатов Профсоюзнинского сельского поселения решил:</w:t>
      </w:r>
      <w:proofErr w:type="gramEnd"/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Устав Профсоюзнинского сельского поселения Даниловского муниципального района Волгоградской области, принятый решением Совета депутатов Профсоюзнинского сельского поселения от «12» августа 2014 г. № 6 (в редакции решений от «19»июня  2015 г. № 6/1,  от «25» сентября 2015 г. № 12/1, от «27»  апреля  2016 г. № 4/1, от «20»  сентября  2016 г. № 8/1,  от «29»  марта  2017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2/1, от «04»  августа 2017 г. № 7/1, от «06»  октября  2017 г. № 10/1, от «29»  декабря 2017 г. № 15/1, от «30» марта   2018 г. № 3/2,   от «21» декабря 2018 г. № 12/2,  от «29» апреля 2019 г. № 5/5,  от «19» декабря 2019 г. № 6/2, от «08» апреля 2020 г. № 5/1  (далее – Устав</w:t>
      </w:r>
      <w:proofErr w:type="gramEnd"/>
      <w:r>
        <w:rPr>
          <w:sz w:val="28"/>
          <w:szCs w:val="28"/>
        </w:rPr>
        <w:t>), следующие изменения:</w:t>
      </w:r>
    </w:p>
    <w:p w:rsidR="00B52A9E" w:rsidRDefault="00B52A9E" w:rsidP="00B52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части 1 статьи 13 Устава Профсоюзнинского сельского поселения Даниловского  муниципального района после слов «должностных лиц </w:t>
      </w:r>
      <w:r>
        <w:rPr>
          <w:sz w:val="28"/>
          <w:szCs w:val="28"/>
        </w:rPr>
        <w:lastRenderedPageBreak/>
        <w:t>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52A9E" w:rsidRDefault="00B52A9E" w:rsidP="00B52A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Наименование статьи 25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B52A9E" w:rsidRDefault="00B52A9E" w:rsidP="00B52A9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«Статья 27.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52A9E" w:rsidRDefault="00B52A9E" w:rsidP="00B52A9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В части 2 статьи 25 Устава Профсоюзнинского сельского поселения Даниловского 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B52A9E" w:rsidRDefault="00B52A9E" w:rsidP="00B52A9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Дополнить статью 25 Устава Профсоюзнинского сельского поселения Даниловского муниципального района Волгоградской области частью 3 следующего содержания:</w:t>
      </w:r>
    </w:p>
    <w:p w:rsidR="00B52A9E" w:rsidRDefault="00B52A9E" w:rsidP="00B52A9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«3. Депутату, осуществляющему свои полномочия на непостоянной основе, за счет средств бюджета Профсоюзнинского сельского поселения гарантируется сохранение места работы (должности) на период, продолжительность которого составляет 3 рабочих дня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B52A9E" w:rsidRDefault="00B52A9E" w:rsidP="00B52A9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B52A9E" w:rsidRDefault="00B52A9E" w:rsidP="00B52A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обнародования, за исключением пункта 1.1 настоящего решения, который вступает в силу с 01.01.2021г.</w:t>
      </w:r>
    </w:p>
    <w:p w:rsidR="00B52A9E" w:rsidRDefault="00B52A9E" w:rsidP="00B52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Профсоюзнинского                                          </w:t>
      </w:r>
    </w:p>
    <w:p w:rsidR="00B52A9E" w:rsidRDefault="00B52A9E" w:rsidP="00B52A9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                                 З.Г.Затесова</w:t>
      </w: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sz w:val="28"/>
          <w:szCs w:val="28"/>
        </w:rPr>
      </w:pPr>
    </w:p>
    <w:p w:rsidR="00B52A9E" w:rsidRDefault="00B52A9E" w:rsidP="00B52A9E">
      <w:pPr>
        <w:jc w:val="both"/>
        <w:rPr>
          <w:i/>
          <w:sz w:val="28"/>
          <w:szCs w:val="28"/>
          <w:u w:val="single"/>
        </w:rPr>
      </w:pPr>
    </w:p>
    <w:p w:rsidR="00B52A9E" w:rsidRDefault="00B52A9E" w:rsidP="00B52A9E">
      <w:pPr>
        <w:jc w:val="both"/>
        <w:rPr>
          <w:i/>
          <w:sz w:val="28"/>
          <w:szCs w:val="28"/>
          <w:u w:val="single"/>
        </w:rPr>
      </w:pPr>
    </w:p>
    <w:p w:rsidR="00B52A9E" w:rsidRDefault="00B52A9E" w:rsidP="00B52A9E">
      <w:pPr>
        <w:jc w:val="both"/>
        <w:rPr>
          <w:i/>
          <w:sz w:val="28"/>
          <w:szCs w:val="28"/>
          <w:u w:val="single"/>
        </w:rPr>
      </w:pPr>
    </w:p>
    <w:p w:rsidR="00B52A9E" w:rsidRDefault="00B52A9E" w:rsidP="00B52A9E">
      <w:pPr>
        <w:jc w:val="both"/>
        <w:rPr>
          <w:i/>
          <w:sz w:val="28"/>
          <w:szCs w:val="28"/>
          <w:u w:val="single"/>
        </w:rPr>
      </w:pPr>
    </w:p>
    <w:p w:rsidR="00B52A9E" w:rsidRDefault="00B52A9E" w:rsidP="00B52A9E">
      <w:r>
        <w:rPr>
          <w:i/>
          <w:u w:val="single"/>
        </w:rPr>
        <w:t xml:space="preserve">  </w:t>
      </w:r>
    </w:p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/>
    <w:p w:rsidR="00B52A9E" w:rsidRDefault="00B52A9E" w:rsidP="00B52A9E">
      <w:pPr>
        <w:jc w:val="both"/>
        <w:rPr>
          <w:bCs/>
          <w:sz w:val="28"/>
          <w:szCs w:val="28"/>
        </w:rPr>
      </w:pPr>
    </w:p>
    <w:p w:rsidR="00B52A9E" w:rsidRDefault="00B52A9E" w:rsidP="00B52A9E">
      <w:pPr>
        <w:jc w:val="both"/>
        <w:rPr>
          <w:bCs/>
          <w:sz w:val="28"/>
          <w:szCs w:val="28"/>
        </w:rPr>
      </w:pPr>
    </w:p>
    <w:p w:rsidR="00B52A9E" w:rsidRDefault="00B52A9E" w:rsidP="00B52A9E">
      <w:pPr>
        <w:jc w:val="both"/>
        <w:rPr>
          <w:bCs/>
          <w:sz w:val="28"/>
          <w:szCs w:val="28"/>
        </w:rPr>
      </w:pPr>
    </w:p>
    <w:p w:rsidR="00B52A9E" w:rsidRDefault="00B52A9E" w:rsidP="00B52A9E">
      <w:pPr>
        <w:jc w:val="both"/>
        <w:rPr>
          <w:bCs/>
          <w:sz w:val="28"/>
          <w:szCs w:val="28"/>
        </w:rPr>
      </w:pPr>
    </w:p>
    <w:p w:rsidR="00B52A9E" w:rsidRDefault="00B52A9E" w:rsidP="00B52A9E">
      <w:pPr>
        <w:jc w:val="both"/>
        <w:rPr>
          <w:bCs/>
          <w:sz w:val="28"/>
          <w:szCs w:val="28"/>
        </w:rPr>
      </w:pPr>
    </w:p>
    <w:p w:rsidR="00F67948" w:rsidRDefault="00F67948"/>
    <w:sectPr w:rsidR="00F6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7"/>
    <w:rsid w:val="00B52A9E"/>
    <w:rsid w:val="00CD69E7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2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A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2A9E"/>
    <w:pPr>
      <w:spacing w:before="100" w:beforeAutospacing="1" w:after="119"/>
    </w:pPr>
  </w:style>
  <w:style w:type="paragraph" w:styleId="a4">
    <w:name w:val="Body Text Indent"/>
    <w:basedOn w:val="a"/>
    <w:link w:val="a5"/>
    <w:uiPriority w:val="99"/>
    <w:semiHidden/>
    <w:unhideWhenUsed/>
    <w:rsid w:val="00B52A9E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2A9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uiPriority w:val="99"/>
    <w:rsid w:val="00B5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uiPriority w:val="99"/>
    <w:rsid w:val="00B52A9E"/>
    <w:pPr>
      <w:suppressAutoHyphens/>
      <w:jc w:val="center"/>
    </w:pPr>
    <w:rPr>
      <w:rFonts w:ascii="Arial" w:hAnsi="Arial" w:cs="Arial"/>
      <w:sz w:val="34"/>
      <w:szCs w:val="3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2A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A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2A9E"/>
    <w:pPr>
      <w:spacing w:before="100" w:beforeAutospacing="1" w:after="119"/>
    </w:pPr>
  </w:style>
  <w:style w:type="paragraph" w:styleId="a4">
    <w:name w:val="Body Text Indent"/>
    <w:basedOn w:val="a"/>
    <w:link w:val="a5"/>
    <w:uiPriority w:val="99"/>
    <w:semiHidden/>
    <w:unhideWhenUsed/>
    <w:rsid w:val="00B52A9E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2A9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uiPriority w:val="99"/>
    <w:rsid w:val="00B5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uiPriority w:val="99"/>
    <w:rsid w:val="00B52A9E"/>
    <w:pPr>
      <w:suppressAutoHyphens/>
      <w:jc w:val="center"/>
    </w:pPr>
    <w:rPr>
      <w:rFonts w:ascii="Arial" w:hAnsi="Arial" w:cs="Arial"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2020-09-28T09:26:00Z</dcterms:created>
  <dcterms:modified xsi:type="dcterms:W3CDTF">2020-09-28T09:27:00Z</dcterms:modified>
</cp:coreProperties>
</file>