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72" w:rsidRPr="001F2272" w:rsidRDefault="001F2272" w:rsidP="001F2272">
      <w:pPr>
        <w:pStyle w:val="2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2272">
        <w:rPr>
          <w:rFonts w:ascii="Times New Roman" w:eastAsia="Arial Unicode MS" w:hAnsi="Times New Roman" w:cs="Times New Roman"/>
          <w:b/>
          <w:sz w:val="24"/>
          <w:szCs w:val="24"/>
        </w:rPr>
        <w:t>СОВЕТ ДЕПУТАТОВ ПРОФСОЮЗНИНСКОГО</w:t>
      </w:r>
    </w:p>
    <w:p w:rsidR="001F2272" w:rsidRPr="001F2272" w:rsidRDefault="001F2272" w:rsidP="001F227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2272">
        <w:rPr>
          <w:rFonts w:ascii="Times New Roman" w:eastAsia="Arial Unicode MS" w:hAnsi="Times New Roman" w:cs="Times New Roman"/>
          <w:b/>
          <w:sz w:val="24"/>
          <w:szCs w:val="24"/>
        </w:rPr>
        <w:t>СЕЛЬСКОГО ПОСЕЛЕНИЯ  ДАНИЛОВСКОГО</w:t>
      </w:r>
    </w:p>
    <w:p w:rsidR="001F2272" w:rsidRPr="001F2272" w:rsidRDefault="001F2272" w:rsidP="001F227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2272">
        <w:rPr>
          <w:rFonts w:ascii="Times New Roman" w:eastAsia="Arial Unicode MS" w:hAnsi="Times New Roman" w:cs="Times New Roman"/>
          <w:b/>
          <w:sz w:val="24"/>
          <w:szCs w:val="24"/>
        </w:rPr>
        <w:t>МУНИЦИПАЛЬНОГО  РАЙОНА  ВОЛГОГРАДСКОЙ   ОБЛАСТИ</w:t>
      </w:r>
    </w:p>
    <w:p w:rsidR="001F2272" w:rsidRPr="001F2272" w:rsidRDefault="001F2272" w:rsidP="001F2272">
      <w:pPr>
        <w:pBdr>
          <w:bottom w:val="single" w:sz="6" w:space="1" w:color="auto"/>
        </w:pBd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1F2272">
        <w:rPr>
          <w:rFonts w:ascii="Times New Roman" w:eastAsia="Arial Unicode MS" w:hAnsi="Times New Roman" w:cs="Times New Roman"/>
          <w:sz w:val="24"/>
          <w:szCs w:val="24"/>
        </w:rPr>
        <w:t>403383, Волгоградская область, Даниловский район, ул. Совхозная 1. тел.5-83-41, 5-83-86</w:t>
      </w:r>
    </w:p>
    <w:p w:rsidR="001F2272" w:rsidRPr="001F2272" w:rsidRDefault="001F2272" w:rsidP="001F2272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1F2272">
        <w:rPr>
          <w:rFonts w:ascii="Times New Roman" w:eastAsia="Arial Unicode MS" w:hAnsi="Times New Roman" w:cs="Times New Roman"/>
          <w:b/>
          <w:sz w:val="24"/>
          <w:szCs w:val="24"/>
        </w:rPr>
        <w:t>РЕШЕНИЕ</w:t>
      </w:r>
    </w:p>
    <w:p w:rsidR="001F2272" w:rsidRPr="007E1C53" w:rsidRDefault="001F2272" w:rsidP="001F2272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bookmarkStart w:id="0" w:name="_GoBack"/>
      <w:bookmarkEnd w:id="0"/>
      <w:r w:rsidRPr="007E1C5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</w:t>
      </w:r>
    </w:p>
    <w:p w:rsidR="001F2272" w:rsidRPr="007E1C53" w:rsidRDefault="001F2272" w:rsidP="001F2272">
      <w:pPr>
        <w:pStyle w:val="normal32"/>
        <w:tabs>
          <w:tab w:val="left" w:pos="434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7E1C53">
        <w:rPr>
          <w:rFonts w:ascii="Times New Roman" w:hAnsi="Times New Roman" w:cs="Times New Roman"/>
          <w:sz w:val="28"/>
          <w:szCs w:val="28"/>
        </w:rPr>
        <w:t xml:space="preserve"> 2</w:t>
      </w:r>
      <w:r w:rsidRPr="007E1C53">
        <w:rPr>
          <w:rFonts w:ascii="Times New Roman" w:hAnsi="Times New Roman" w:cs="Times New Roman"/>
          <w:sz w:val="28"/>
          <w:szCs w:val="28"/>
        </w:rPr>
        <w:t>6</w:t>
      </w:r>
      <w:r w:rsidRPr="007E1C53">
        <w:rPr>
          <w:rFonts w:ascii="Times New Roman" w:hAnsi="Times New Roman" w:cs="Times New Roman"/>
          <w:sz w:val="28"/>
          <w:szCs w:val="28"/>
        </w:rPr>
        <w:t xml:space="preserve"> сентября  201</w:t>
      </w:r>
      <w:r w:rsidRPr="007E1C53">
        <w:rPr>
          <w:rFonts w:ascii="Times New Roman" w:hAnsi="Times New Roman" w:cs="Times New Roman"/>
          <w:sz w:val="28"/>
          <w:szCs w:val="28"/>
        </w:rPr>
        <w:t>9</w:t>
      </w:r>
      <w:r w:rsidRPr="007E1C53"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Pr="007E1C53">
        <w:rPr>
          <w:rFonts w:ascii="Times New Roman" w:hAnsi="Times New Roman" w:cs="Times New Roman"/>
          <w:sz w:val="28"/>
          <w:szCs w:val="28"/>
        </w:rPr>
        <w:tab/>
        <w:t>№ 1/</w:t>
      </w:r>
      <w:r w:rsidRPr="007E1C53">
        <w:rPr>
          <w:rFonts w:ascii="Times New Roman" w:hAnsi="Times New Roman" w:cs="Times New Roman"/>
          <w:sz w:val="28"/>
          <w:szCs w:val="28"/>
        </w:rPr>
        <w:t>5</w:t>
      </w:r>
    </w:p>
    <w:p w:rsidR="001F2272" w:rsidRDefault="001F2272" w:rsidP="001F2272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</w:t>
      </w: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>Профсоюзнинского сельского поселения от 12.03.2014 г. № 2/3</w:t>
      </w: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F2272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контрактной системе </w:t>
      </w: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 xml:space="preserve">в сфере закупок товаров, работ, услуг для обеспечения </w:t>
      </w: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 xml:space="preserve">муниципальных нужд  Профсоюзнинского  сельского поселения </w:t>
      </w:r>
    </w:p>
    <w:p w:rsidR="001F2272" w:rsidRP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2272">
        <w:rPr>
          <w:rFonts w:ascii="Times New Roman" w:hAnsi="Times New Roman" w:cs="Times New Roman"/>
          <w:bCs/>
          <w:sz w:val="28"/>
          <w:szCs w:val="28"/>
        </w:rPr>
        <w:t>Даниловского муниципального района Волгоградской области</w:t>
      </w:r>
      <w:r w:rsidRPr="001F22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1F2272" w:rsidRDefault="001F2272" w:rsidP="001F227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</w:rPr>
      </w:pPr>
      <w:r>
        <w:rPr>
          <w:color w:val="141412"/>
          <w:sz w:val="28"/>
          <w:szCs w:val="28"/>
        </w:rPr>
        <w:t xml:space="preserve">     </w:t>
      </w:r>
      <w:proofErr w:type="gramStart"/>
      <w:r>
        <w:rPr>
          <w:color w:val="141412"/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Style w:val="apple-converted-space"/>
          <w:color w:val="141412"/>
          <w:sz w:val="28"/>
          <w:szCs w:val="28"/>
        </w:rPr>
        <w:t> </w:t>
      </w:r>
      <w:hyperlink r:id="rId6" w:history="1">
        <w:r w:rsidRPr="001F2272">
          <w:rPr>
            <w:rStyle w:val="a4"/>
            <w:color w:val="auto"/>
            <w:sz w:val="28"/>
            <w:szCs w:val="28"/>
            <w:u w:val="none"/>
          </w:rPr>
          <w:t>Федеральным законом от 05.04.2013 года № 44-ФЗ</w:t>
        </w:r>
        <w:r>
          <w:rPr>
            <w:rStyle w:val="apple-converted-space"/>
            <w:sz w:val="28"/>
            <w:szCs w:val="28"/>
          </w:rPr>
          <w:t> </w:t>
        </w:r>
      </w:hyperlink>
      <w:r>
        <w:rPr>
          <w:rStyle w:val="apple-converted-space"/>
          <w:sz w:val="28"/>
          <w:szCs w:val="28"/>
        </w:rPr>
        <w:t xml:space="preserve"> (в ред. от 01.05.2019 г.) </w:t>
      </w:r>
      <w:r>
        <w:rPr>
          <w:color w:val="141412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Совет депутатов Профсоюзнинского сельского поселения</w:t>
      </w:r>
      <w:r>
        <w:rPr>
          <w:color w:val="141412"/>
        </w:rPr>
        <w:t> </w:t>
      </w:r>
      <w:proofErr w:type="gramEnd"/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41412"/>
          <w:sz w:val="28"/>
          <w:szCs w:val="28"/>
        </w:rPr>
      </w:pPr>
      <w:r>
        <w:rPr>
          <w:b/>
          <w:bCs/>
          <w:color w:val="141412"/>
          <w:sz w:val="28"/>
          <w:szCs w:val="28"/>
        </w:rPr>
        <w:t>РЕШИЛ: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1.Пункт 6.3 </w:t>
      </w:r>
      <w:r>
        <w:rPr>
          <w:color w:val="141412"/>
          <w:sz w:val="28"/>
          <w:szCs w:val="28"/>
        </w:rPr>
        <w:t xml:space="preserve"> Положени</w:t>
      </w:r>
      <w:r>
        <w:rPr>
          <w:color w:val="141412"/>
          <w:sz w:val="28"/>
          <w:szCs w:val="28"/>
        </w:rPr>
        <w:t>я</w:t>
      </w:r>
      <w:r>
        <w:rPr>
          <w:color w:val="141412"/>
          <w:sz w:val="28"/>
          <w:szCs w:val="28"/>
        </w:rPr>
        <w:t xml:space="preserve"> о контрактной системе в сфере закупок товаров, работ, услуг для обеспечения муниципальных нужд Профсоюзнинского  сельского поселения Даниловского муниципальног</w:t>
      </w:r>
      <w:r>
        <w:rPr>
          <w:color w:val="141412"/>
          <w:sz w:val="28"/>
          <w:szCs w:val="28"/>
        </w:rPr>
        <w:t xml:space="preserve">о района Волгоградской области, принятого </w:t>
      </w:r>
      <w:r>
        <w:rPr>
          <w:color w:val="141412"/>
          <w:sz w:val="28"/>
          <w:szCs w:val="28"/>
        </w:rPr>
        <w:t>решение</w:t>
      </w:r>
      <w:r>
        <w:rPr>
          <w:color w:val="141412"/>
          <w:sz w:val="28"/>
          <w:szCs w:val="28"/>
        </w:rPr>
        <w:t xml:space="preserve">м </w:t>
      </w:r>
      <w:r>
        <w:rPr>
          <w:color w:val="141412"/>
          <w:sz w:val="28"/>
          <w:szCs w:val="28"/>
        </w:rPr>
        <w:t xml:space="preserve"> Совета депутатов Профсоюзнинского сельского поселения от </w:t>
      </w:r>
      <w:r>
        <w:rPr>
          <w:color w:val="141412"/>
          <w:sz w:val="28"/>
          <w:szCs w:val="28"/>
        </w:rPr>
        <w:t xml:space="preserve">12.03.2014 </w:t>
      </w:r>
      <w:r>
        <w:rPr>
          <w:color w:val="141412"/>
          <w:sz w:val="28"/>
          <w:szCs w:val="28"/>
        </w:rPr>
        <w:t xml:space="preserve"> г. № </w:t>
      </w:r>
      <w:r>
        <w:rPr>
          <w:color w:val="141412"/>
          <w:sz w:val="28"/>
          <w:szCs w:val="28"/>
        </w:rPr>
        <w:t>2/3</w:t>
      </w:r>
      <w:r>
        <w:rPr>
          <w:color w:val="141412"/>
          <w:sz w:val="28"/>
          <w:szCs w:val="28"/>
        </w:rPr>
        <w:t xml:space="preserve"> </w:t>
      </w:r>
      <w:r>
        <w:rPr>
          <w:color w:val="141412"/>
          <w:sz w:val="28"/>
          <w:szCs w:val="28"/>
        </w:rPr>
        <w:t>изложить в измененной редакции:</w:t>
      </w:r>
    </w:p>
    <w:p w:rsidR="001F2272" w:rsidRPr="00044175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«6.3. </w:t>
      </w:r>
      <w:r w:rsidRPr="00044175">
        <w:rPr>
          <w:sz w:val="28"/>
          <w:szCs w:val="28"/>
        </w:rPr>
        <w:t>Органы внутреннего государственного (муниципального) финансового контроля осуществляют контроль (за исключением контроля, предусмотренного частью 10 ст. 99 Федерального закона № 44-ФЗ) в отношении:</w:t>
      </w:r>
    </w:p>
    <w:p w:rsidR="001F2272" w:rsidRPr="00044175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 w:rsidRPr="00044175">
        <w:rPr>
          <w:color w:val="141412"/>
          <w:sz w:val="28"/>
          <w:szCs w:val="28"/>
        </w:rPr>
        <w:t xml:space="preserve">1) </w:t>
      </w:r>
      <w:r w:rsidRPr="00044175">
        <w:rPr>
          <w:sz w:val="28"/>
          <w:szCs w:val="28"/>
        </w:rPr>
        <w:t>соблюдения требований к обоснованию закупок, предусмотренных статьей 18 Федерального закона № 44-ФЗ, и обоснованности закупок;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2) нормирования в сфере закупок, предусмотренного статьей 19 Федерального закона № 44-ФЗ, при планировании закупок;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proofErr w:type="gramStart"/>
      <w:r>
        <w:rPr>
          <w:color w:val="141412"/>
          <w:sz w:val="28"/>
          <w:szCs w:val="28"/>
        </w:rPr>
        <w:t xml:space="preserve">3) </w:t>
      </w:r>
      <w:r>
        <w:rPr>
          <w:color w:val="141412"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</w:t>
      </w:r>
      <w:r>
        <w:rPr>
          <w:color w:val="141412"/>
          <w:sz w:val="28"/>
          <w:szCs w:val="28"/>
        </w:rPr>
        <w:lastRenderedPageBreak/>
        <w:t>исполнителем), начальной цены единицы товара, работы, услуги, начальной суммы цен единицы товара, работы, услуги;</w:t>
      </w:r>
      <w:proofErr w:type="gramEnd"/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="007E1C53">
        <w:rPr>
          <w:color w:val="141412"/>
          <w:sz w:val="28"/>
          <w:szCs w:val="28"/>
        </w:rPr>
        <w:t>.»</w:t>
      </w:r>
      <w:r>
        <w:rPr>
          <w:color w:val="141412"/>
          <w:sz w:val="28"/>
          <w:szCs w:val="28"/>
        </w:rPr>
        <w:t>.</w:t>
      </w:r>
      <w:proofErr w:type="gramEnd"/>
    </w:p>
    <w:p w:rsidR="001F2272" w:rsidRDefault="001F2272" w:rsidP="001F2272"/>
    <w:p w:rsidR="001F2272" w:rsidRDefault="007E1C53" w:rsidP="001F2272">
      <w:pPr>
        <w:pStyle w:val="a3"/>
        <w:shd w:val="clear" w:color="auto" w:fill="FFFFFF"/>
        <w:spacing w:before="0" w:beforeAutospacing="0" w:after="0" w:afterAutospacing="0"/>
        <w:jc w:val="both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2</w:t>
      </w:r>
      <w:r w:rsidR="001F2272">
        <w:rPr>
          <w:color w:val="141412"/>
          <w:sz w:val="28"/>
          <w:szCs w:val="28"/>
        </w:rPr>
        <w:t xml:space="preserve">. </w:t>
      </w:r>
      <w:proofErr w:type="gramStart"/>
      <w:r w:rsidR="001F2272">
        <w:rPr>
          <w:color w:val="141412"/>
          <w:sz w:val="28"/>
          <w:szCs w:val="28"/>
        </w:rPr>
        <w:t>Контроль за</w:t>
      </w:r>
      <w:proofErr w:type="gramEnd"/>
      <w:r w:rsidR="001F2272">
        <w:rPr>
          <w:color w:val="141412"/>
          <w:sz w:val="28"/>
          <w:szCs w:val="28"/>
        </w:rPr>
        <w:t xml:space="preserve"> исполнением настоящего решения оставляю за собой.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rPr>
          <w:color w:val="141412"/>
        </w:rPr>
      </w:pPr>
      <w:r>
        <w:rPr>
          <w:color w:val="141412"/>
        </w:rPr>
        <w:t> 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rPr>
          <w:color w:val="141412"/>
        </w:rPr>
      </w:pPr>
      <w:r>
        <w:rPr>
          <w:color w:val="141412"/>
        </w:rPr>
        <w:t> 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>Глава Профсоюзнинского</w:t>
      </w:r>
    </w:p>
    <w:p w:rsidR="001F2272" w:rsidRDefault="001F2272" w:rsidP="001F2272">
      <w:pPr>
        <w:pStyle w:val="a3"/>
        <w:shd w:val="clear" w:color="auto" w:fill="FFFFFF"/>
        <w:spacing w:before="0" w:beforeAutospacing="0" w:after="0" w:afterAutospacing="0"/>
        <w:rPr>
          <w:color w:val="141412"/>
          <w:sz w:val="28"/>
          <w:szCs w:val="28"/>
        </w:rPr>
      </w:pPr>
      <w:r>
        <w:rPr>
          <w:color w:val="141412"/>
          <w:sz w:val="28"/>
          <w:szCs w:val="28"/>
        </w:rPr>
        <w:t xml:space="preserve"> сельского поселения                                         З.Г.Затесова</w:t>
      </w:r>
    </w:p>
    <w:sectPr w:rsidR="001F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3CF"/>
    <w:multiLevelType w:val="hybridMultilevel"/>
    <w:tmpl w:val="D520AECC"/>
    <w:lvl w:ilvl="0" w:tplc="29C614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D5"/>
    <w:rsid w:val="001655D5"/>
    <w:rsid w:val="001F2272"/>
    <w:rsid w:val="007E1C53"/>
    <w:rsid w:val="00F1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2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F2272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2272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1F2272"/>
  </w:style>
  <w:style w:type="paragraph" w:customStyle="1" w:styleId="normal32">
    <w:name w:val="normal32"/>
    <w:basedOn w:val="a"/>
    <w:rsid w:val="001F2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27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1F2272"/>
    <w:pPr>
      <w:spacing w:after="120" w:line="48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F2272"/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uiPriority w:val="99"/>
    <w:rsid w:val="001F2272"/>
  </w:style>
  <w:style w:type="paragraph" w:customStyle="1" w:styleId="normal32">
    <w:name w:val="normal32"/>
    <w:basedOn w:val="a"/>
    <w:rsid w:val="001F2272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2fks.ru/zakon-44-fz/zakon-o-federalnoj-kontraktnoj-sistem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2019-09-24T06:13:00Z</dcterms:created>
  <dcterms:modified xsi:type="dcterms:W3CDTF">2019-09-24T06:25:00Z</dcterms:modified>
</cp:coreProperties>
</file>