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B6" w:rsidRPr="004564C6" w:rsidRDefault="00E70EB6" w:rsidP="00E70EB6">
      <w:pPr>
        <w:pStyle w:val="3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64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564C6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E70EB6" w:rsidRPr="004564C6" w:rsidRDefault="00E70EB6" w:rsidP="00E70EB6">
      <w:pPr>
        <w:pStyle w:val="2"/>
        <w:pBdr>
          <w:bottom w:val="thinThickSmallGap" w:sz="24" w:space="1" w:color="auto"/>
        </w:pBdr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АДМИНИСТРАЦИИ ПРОФСОЮЗНИ</w:t>
      </w:r>
      <w:r w:rsidR="004F2777">
        <w:rPr>
          <w:rFonts w:ascii="Times New Roman" w:hAnsi="Times New Roman" w:cs="Times New Roman"/>
          <w:color w:val="auto"/>
          <w:sz w:val="28"/>
          <w:szCs w:val="28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СКОГО СЕЛЬСКОГО ПОСЕЛЕНИЯ </w:t>
      </w:r>
      <w:r w:rsidRPr="004564C6">
        <w:rPr>
          <w:rFonts w:ascii="Times New Roman" w:hAnsi="Times New Roman" w:cs="Times New Roman"/>
          <w:color w:val="auto"/>
          <w:sz w:val="28"/>
          <w:szCs w:val="28"/>
        </w:rPr>
        <w:t>ДАНИЛОВСКОГО МУНИЦИПАЛЬНОГО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564C6">
        <w:rPr>
          <w:rFonts w:ascii="Times New Roman" w:hAnsi="Times New Roman" w:cs="Times New Roman"/>
          <w:color w:val="auto"/>
          <w:sz w:val="28"/>
          <w:szCs w:val="28"/>
        </w:rPr>
        <w:t>ВОЛГОГРАДСКОЙ ОБЛАСТИ</w:t>
      </w:r>
    </w:p>
    <w:p w:rsidR="00E70EB6" w:rsidRDefault="00E70EB6" w:rsidP="00E70EB6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70EB6" w:rsidRPr="00D46B9C" w:rsidRDefault="00E70EB6" w:rsidP="00E70EB6">
      <w:pPr>
        <w:pStyle w:val="a7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D46B9C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914F29">
        <w:rPr>
          <w:rFonts w:ascii="Times New Roman" w:hAnsi="Times New Roman" w:cs="Times New Roman"/>
          <w:sz w:val="24"/>
          <w:szCs w:val="24"/>
          <w:u w:val="single"/>
          <w:lang w:eastAsia="ru-RU"/>
        </w:rPr>
        <w:t>2</w:t>
      </w:r>
      <w:r w:rsidR="00D46B9C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Pr="00D46B9C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марта  2016 г</w:t>
      </w:r>
      <w:r w:rsidRPr="00D46B9C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964961" w:rsidRPr="00D46B9C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D46B9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64961" w:rsidRPr="00D46B9C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D46B9C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Pr="00D46B9C">
        <w:rPr>
          <w:rFonts w:ascii="Times New Roman" w:hAnsi="Times New Roman" w:cs="Times New Roman"/>
          <w:sz w:val="24"/>
          <w:szCs w:val="24"/>
          <w:u w:val="single"/>
          <w:lang w:eastAsia="ru-RU"/>
        </w:rPr>
        <w:t>1</w:t>
      </w:r>
      <w:r w:rsidR="007A126C">
        <w:rPr>
          <w:rFonts w:ascii="Times New Roman" w:hAnsi="Times New Roman" w:cs="Times New Roman"/>
          <w:sz w:val="24"/>
          <w:szCs w:val="24"/>
          <w:u w:val="single"/>
          <w:lang w:eastAsia="ru-RU"/>
        </w:rPr>
        <w:t>9</w:t>
      </w:r>
      <w:bookmarkStart w:id="0" w:name="_GoBack"/>
      <w:bookmarkEnd w:id="0"/>
    </w:p>
    <w:p w:rsidR="008A0CA0" w:rsidRDefault="008A0CA0" w:rsidP="008A0CA0">
      <w:pPr>
        <w:tabs>
          <w:tab w:val="left" w:pos="4050"/>
        </w:tabs>
        <w:jc w:val="both"/>
        <w:rPr>
          <w:sz w:val="32"/>
          <w:szCs w:val="32"/>
        </w:rPr>
      </w:pPr>
    </w:p>
    <w:p w:rsidR="008A0CA0" w:rsidRDefault="008A0CA0" w:rsidP="008A0CA0">
      <w:pPr>
        <w:tabs>
          <w:tab w:val="left" w:pos="4050"/>
        </w:tabs>
        <w:jc w:val="both"/>
      </w:pPr>
      <w:r>
        <w:t>Об утверждении отчета об исполнении</w:t>
      </w:r>
    </w:p>
    <w:p w:rsidR="008A0CA0" w:rsidRDefault="008A0CA0" w:rsidP="008A0CA0">
      <w:pPr>
        <w:tabs>
          <w:tab w:val="left" w:pos="4050"/>
        </w:tabs>
        <w:jc w:val="both"/>
      </w:pPr>
      <w:r>
        <w:t xml:space="preserve">местного бюджета </w:t>
      </w:r>
    </w:p>
    <w:p w:rsidR="008A0CA0" w:rsidRDefault="008A0CA0" w:rsidP="008A0CA0">
      <w:pPr>
        <w:tabs>
          <w:tab w:val="left" w:pos="4050"/>
        </w:tabs>
        <w:jc w:val="both"/>
      </w:pPr>
      <w:r>
        <w:t>Профсоюзнинского сельского</w:t>
      </w:r>
    </w:p>
    <w:p w:rsidR="008A0CA0" w:rsidRDefault="008A0CA0" w:rsidP="008A0CA0">
      <w:pPr>
        <w:tabs>
          <w:tab w:val="left" w:pos="4050"/>
        </w:tabs>
        <w:jc w:val="both"/>
      </w:pPr>
      <w:r>
        <w:t>поселения за 2015 год</w:t>
      </w:r>
    </w:p>
    <w:p w:rsidR="008A0CA0" w:rsidRDefault="008A0CA0" w:rsidP="008A0CA0">
      <w:pPr>
        <w:tabs>
          <w:tab w:val="left" w:pos="4050"/>
        </w:tabs>
        <w:jc w:val="both"/>
      </w:pPr>
    </w:p>
    <w:p w:rsidR="008A0CA0" w:rsidRDefault="008A0CA0" w:rsidP="008A0CA0">
      <w:pPr>
        <w:tabs>
          <w:tab w:val="left" w:pos="4050"/>
        </w:tabs>
        <w:jc w:val="both"/>
      </w:pPr>
    </w:p>
    <w:p w:rsidR="008A0CA0" w:rsidRDefault="008A0CA0" w:rsidP="008A0CA0">
      <w:pPr>
        <w:tabs>
          <w:tab w:val="left" w:pos="4050"/>
        </w:tabs>
        <w:jc w:val="both"/>
      </w:pPr>
    </w:p>
    <w:p w:rsidR="008A0CA0" w:rsidRDefault="008A0CA0" w:rsidP="008A0CA0">
      <w:pPr>
        <w:tabs>
          <w:tab w:val="left" w:pos="4050"/>
        </w:tabs>
        <w:jc w:val="both"/>
      </w:pPr>
      <w:r>
        <w:t xml:space="preserve">          В соответствии с Бюджетным кодексом Российской Федерации,   ст. 25   Решения Совета Профсоюзнинского сельского поселения от 27.08.2012г.  № 10/4 "Об утверждении Положения о бюджетном процессе в Профсоюзнинском сельском поселении Даниловского  муниципального района Волгоградской области"</w:t>
      </w:r>
    </w:p>
    <w:p w:rsidR="008A0CA0" w:rsidRDefault="008A0CA0" w:rsidP="008A0CA0">
      <w:pPr>
        <w:tabs>
          <w:tab w:val="left" w:pos="4050"/>
        </w:tabs>
        <w:jc w:val="both"/>
        <w:rPr>
          <w:i/>
        </w:rPr>
      </w:pPr>
    </w:p>
    <w:p w:rsidR="008A0CA0" w:rsidRDefault="008A0CA0" w:rsidP="008A0CA0">
      <w:pPr>
        <w:tabs>
          <w:tab w:val="left" w:pos="4050"/>
        </w:tabs>
        <w:jc w:val="both"/>
      </w:pPr>
      <w:r>
        <w:t>ПОСТАНОВЛЯЮ:</w:t>
      </w:r>
    </w:p>
    <w:p w:rsidR="008A0CA0" w:rsidRDefault="008A0CA0" w:rsidP="008A0CA0">
      <w:pPr>
        <w:tabs>
          <w:tab w:val="left" w:pos="4050"/>
        </w:tabs>
        <w:jc w:val="both"/>
      </w:pPr>
    </w:p>
    <w:p w:rsidR="008A0CA0" w:rsidRDefault="008A0CA0" w:rsidP="008A0CA0">
      <w:pPr>
        <w:numPr>
          <w:ilvl w:val="0"/>
          <w:numId w:val="1"/>
        </w:numPr>
        <w:tabs>
          <w:tab w:val="left" w:pos="4050"/>
        </w:tabs>
        <w:jc w:val="both"/>
      </w:pPr>
      <w:r>
        <w:t>Утвердить отчет об исполнении бюджета Профсоюзнинского сельского поселения  за 2015 год по доходам в сумме 5214,1 тыс. рублей, в том числе по собственным доходам 2490,0 тыс. рублей, по расходам в сумме 5297,3 тыс. рублей в следующем составе:</w:t>
      </w:r>
    </w:p>
    <w:p w:rsidR="008A0CA0" w:rsidRDefault="008A0CA0" w:rsidP="008A0CA0">
      <w:pPr>
        <w:numPr>
          <w:ilvl w:val="2"/>
          <w:numId w:val="1"/>
        </w:numPr>
        <w:tabs>
          <w:tab w:val="left" w:pos="4050"/>
        </w:tabs>
        <w:jc w:val="both"/>
      </w:pPr>
      <w:r>
        <w:t>отчет об исполнении местного бюджета Профсоюзнинского сельского поселения по доходам согласно приложению 1 к настоящему постановлению;</w:t>
      </w:r>
    </w:p>
    <w:p w:rsidR="008A0CA0" w:rsidRDefault="008A0CA0" w:rsidP="008A0CA0">
      <w:pPr>
        <w:numPr>
          <w:ilvl w:val="2"/>
          <w:numId w:val="1"/>
        </w:numPr>
        <w:tabs>
          <w:tab w:val="left" w:pos="4050"/>
        </w:tabs>
        <w:jc w:val="both"/>
      </w:pPr>
      <w:r>
        <w:t>отчет об исполнении местного бюджета Профсоюзнинского сельского поселения по разделам, подразделам, целевым статьям и видам расходов классификации расходов бюджетов в ведомственной структуре расходов местного бюджета согласно приложению 2 к настоящему постановлению;</w:t>
      </w:r>
    </w:p>
    <w:p w:rsidR="008A0CA0" w:rsidRDefault="008A0CA0" w:rsidP="008A0CA0">
      <w:pPr>
        <w:tabs>
          <w:tab w:val="left" w:pos="4050"/>
        </w:tabs>
        <w:jc w:val="both"/>
      </w:pPr>
    </w:p>
    <w:p w:rsidR="008A0CA0" w:rsidRDefault="008A0CA0" w:rsidP="008A0CA0">
      <w:pPr>
        <w:numPr>
          <w:ilvl w:val="0"/>
          <w:numId w:val="1"/>
        </w:numPr>
        <w:tabs>
          <w:tab w:val="left" w:pos="2145"/>
        </w:tabs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A0CA0" w:rsidRDefault="008A0CA0" w:rsidP="008A0CA0">
      <w:pPr>
        <w:tabs>
          <w:tab w:val="left" w:pos="2145"/>
        </w:tabs>
      </w:pPr>
    </w:p>
    <w:p w:rsidR="008A0CA0" w:rsidRDefault="008A0CA0" w:rsidP="008A0CA0">
      <w:pPr>
        <w:tabs>
          <w:tab w:val="left" w:pos="2145"/>
        </w:tabs>
      </w:pPr>
    </w:p>
    <w:p w:rsidR="008A0CA0" w:rsidRDefault="008A0CA0" w:rsidP="008A0CA0">
      <w:pPr>
        <w:tabs>
          <w:tab w:val="left" w:pos="2145"/>
        </w:tabs>
      </w:pPr>
      <w:r>
        <w:t>Глава администрации</w:t>
      </w:r>
    </w:p>
    <w:p w:rsidR="008A0CA0" w:rsidRDefault="008A0CA0" w:rsidP="008A0CA0">
      <w:pPr>
        <w:tabs>
          <w:tab w:val="left" w:pos="2145"/>
        </w:tabs>
      </w:pPr>
      <w:r>
        <w:t xml:space="preserve"> Профсоюзнинского</w:t>
      </w:r>
    </w:p>
    <w:p w:rsidR="008A0CA0" w:rsidRDefault="008A0CA0" w:rsidP="008A0CA0">
      <w:pPr>
        <w:tabs>
          <w:tab w:val="left" w:pos="2145"/>
        </w:tabs>
      </w:pPr>
      <w:r>
        <w:t>сельского поселения                                                              З.Г.Затесова</w:t>
      </w:r>
    </w:p>
    <w:p w:rsidR="008A0CA0" w:rsidRDefault="008A0CA0" w:rsidP="008A0CA0">
      <w:r>
        <w:t xml:space="preserve"> </w:t>
      </w:r>
    </w:p>
    <w:p w:rsidR="008A0CA0" w:rsidRDefault="008A0CA0" w:rsidP="008A0CA0"/>
    <w:p w:rsidR="008A0CA0" w:rsidRDefault="008A0CA0" w:rsidP="008A0CA0"/>
    <w:p w:rsidR="008A0CA0" w:rsidRDefault="008A0CA0" w:rsidP="008A0CA0"/>
    <w:p w:rsidR="008A0CA0" w:rsidRDefault="008A0CA0" w:rsidP="008A0CA0"/>
    <w:p w:rsidR="008A0CA0" w:rsidRDefault="008A0CA0" w:rsidP="008A0CA0"/>
    <w:p w:rsidR="008A0CA0" w:rsidRDefault="008A0CA0" w:rsidP="008A0CA0"/>
    <w:p w:rsidR="00D46B9C" w:rsidRDefault="00D46B9C" w:rsidP="008A0CA0"/>
    <w:p w:rsidR="008A0CA0" w:rsidRDefault="008A0CA0" w:rsidP="008A0CA0"/>
    <w:p w:rsidR="008A0CA0" w:rsidRDefault="008A0CA0" w:rsidP="008A0CA0"/>
    <w:p w:rsidR="008A0CA0" w:rsidRDefault="008A0CA0" w:rsidP="008A0CA0"/>
    <w:p w:rsidR="008A0CA0" w:rsidRDefault="008A0CA0" w:rsidP="008A0CA0"/>
    <w:p w:rsidR="008A0CA0" w:rsidRDefault="008A0CA0" w:rsidP="008A0CA0"/>
    <w:p w:rsidR="008A0CA0" w:rsidRDefault="008A0CA0" w:rsidP="008A0C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</w:p>
    <w:p w:rsidR="008A0CA0" w:rsidRDefault="008A0CA0" w:rsidP="008A0CA0">
      <w:pPr>
        <w:rPr>
          <w:sz w:val="28"/>
          <w:szCs w:val="28"/>
        </w:rPr>
      </w:pPr>
      <w:r>
        <w:rPr>
          <w:sz w:val="28"/>
          <w:szCs w:val="28"/>
        </w:rPr>
        <w:t xml:space="preserve"> «Об исполнении бюджета Профсоюзнинского сельского поселения Даниловского муниципального района Волгоградской области  за 2015г.»</w:t>
      </w:r>
    </w:p>
    <w:p w:rsidR="008A0CA0" w:rsidRDefault="008A0CA0" w:rsidP="008A0CA0">
      <w:pPr>
        <w:rPr>
          <w:sz w:val="28"/>
          <w:szCs w:val="28"/>
        </w:rPr>
      </w:pPr>
      <w:r>
        <w:rPr>
          <w:sz w:val="28"/>
          <w:szCs w:val="28"/>
        </w:rPr>
        <w:t>Настоящая пояснительная записка содержит комментарии к исполнению бюджета за 2015г., основные параметры бюджета поселения за 2015г., исполнение по основным параметрам поселения бюджета за 2015г.</w:t>
      </w:r>
    </w:p>
    <w:p w:rsidR="008A0CA0" w:rsidRDefault="008A0CA0" w:rsidP="008A0CA0">
      <w:pPr>
        <w:rPr>
          <w:sz w:val="28"/>
          <w:szCs w:val="28"/>
        </w:rPr>
      </w:pPr>
    </w:p>
    <w:tbl>
      <w:tblPr>
        <w:tblW w:w="10260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0"/>
        <w:gridCol w:w="1770"/>
        <w:gridCol w:w="1650"/>
        <w:gridCol w:w="3540"/>
      </w:tblGrid>
      <w:tr w:rsidR="008A0CA0" w:rsidTr="008A0CA0">
        <w:trPr>
          <w:trHeight w:val="58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0" w:rsidRDefault="008A0CA0">
            <w:pPr>
              <w:spacing w:line="276" w:lineRule="auto"/>
              <w:ind w:left="53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0" w:rsidRDefault="008A0CA0">
            <w:pPr>
              <w:spacing w:line="276" w:lineRule="auto"/>
              <w:ind w:left="53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0" w:rsidRDefault="008A0CA0">
            <w:pPr>
              <w:spacing w:line="276" w:lineRule="auto"/>
              <w:ind w:left="53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0" w:rsidRDefault="008A0CA0">
            <w:pPr>
              <w:spacing w:line="276" w:lineRule="auto"/>
              <w:ind w:left="531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% исполнения</w:t>
            </w:r>
          </w:p>
        </w:tc>
      </w:tr>
      <w:tr w:rsidR="008A0CA0" w:rsidTr="00D70C64">
        <w:trPr>
          <w:trHeight w:val="37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0" w:rsidRDefault="008A0CA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ДОХОДЫ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CA0" w:rsidRPr="008A0CA0" w:rsidRDefault="008A0CA0">
            <w:pPr>
              <w:jc w:val="right"/>
              <w:rPr>
                <w:b/>
                <w:bCs/>
                <w:sz w:val="28"/>
                <w:szCs w:val="28"/>
              </w:rPr>
            </w:pPr>
            <w:r w:rsidRPr="008A0CA0">
              <w:rPr>
                <w:b/>
                <w:bCs/>
                <w:sz w:val="28"/>
                <w:szCs w:val="28"/>
              </w:rPr>
              <w:t>5 356,2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CA0" w:rsidRPr="008A0CA0" w:rsidRDefault="008A0CA0">
            <w:pPr>
              <w:jc w:val="right"/>
              <w:rPr>
                <w:b/>
                <w:bCs/>
                <w:sz w:val="28"/>
                <w:szCs w:val="28"/>
              </w:rPr>
            </w:pPr>
            <w:r w:rsidRPr="008A0CA0">
              <w:rPr>
                <w:b/>
                <w:bCs/>
                <w:sz w:val="28"/>
                <w:szCs w:val="28"/>
              </w:rPr>
              <w:t>5 214,1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CA0" w:rsidRPr="008A0CA0" w:rsidRDefault="008A0CA0">
            <w:pPr>
              <w:jc w:val="right"/>
              <w:rPr>
                <w:sz w:val="28"/>
                <w:szCs w:val="28"/>
              </w:rPr>
            </w:pPr>
            <w:r w:rsidRPr="008A0CA0">
              <w:rPr>
                <w:sz w:val="28"/>
                <w:szCs w:val="28"/>
              </w:rPr>
              <w:t>97,35</w:t>
            </w:r>
          </w:p>
        </w:tc>
      </w:tr>
      <w:tr w:rsidR="008A0CA0" w:rsidTr="00D70C64">
        <w:trPr>
          <w:trHeight w:val="55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0" w:rsidRDefault="008A0CA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РАСХОДЫ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CA0" w:rsidRPr="008A0CA0" w:rsidRDefault="008A0CA0">
            <w:pPr>
              <w:jc w:val="right"/>
              <w:rPr>
                <w:b/>
                <w:bCs/>
                <w:sz w:val="28"/>
                <w:szCs w:val="28"/>
              </w:rPr>
            </w:pPr>
            <w:r w:rsidRPr="008A0CA0">
              <w:rPr>
                <w:b/>
                <w:bCs/>
                <w:sz w:val="28"/>
                <w:szCs w:val="28"/>
              </w:rPr>
              <w:t>5356,2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CA0" w:rsidRPr="008A0CA0" w:rsidRDefault="008A0CA0">
            <w:pPr>
              <w:jc w:val="right"/>
              <w:rPr>
                <w:b/>
                <w:bCs/>
                <w:sz w:val="28"/>
                <w:szCs w:val="28"/>
              </w:rPr>
            </w:pPr>
            <w:r w:rsidRPr="008A0CA0">
              <w:rPr>
                <w:b/>
                <w:bCs/>
                <w:sz w:val="28"/>
                <w:szCs w:val="28"/>
              </w:rPr>
              <w:t>5297,3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0CA0" w:rsidRPr="008A0CA0" w:rsidRDefault="008A0CA0">
            <w:pPr>
              <w:jc w:val="right"/>
              <w:rPr>
                <w:sz w:val="28"/>
                <w:szCs w:val="28"/>
              </w:rPr>
            </w:pPr>
            <w:r w:rsidRPr="008A0CA0">
              <w:rPr>
                <w:sz w:val="28"/>
                <w:szCs w:val="28"/>
              </w:rPr>
              <w:t>98,90</w:t>
            </w:r>
          </w:p>
        </w:tc>
      </w:tr>
      <w:tr w:rsidR="008A0CA0" w:rsidTr="008A0CA0">
        <w:trPr>
          <w:trHeight w:val="70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0" w:rsidRDefault="008A0CA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8A0CA0">
              <w:rPr>
                <w:b/>
                <w:sz w:val="28"/>
                <w:szCs w:val="28"/>
                <w:u w:val="single"/>
                <w:lang w:eastAsia="en-US"/>
              </w:rPr>
              <w:t>Дефицит</w:t>
            </w:r>
            <w:r>
              <w:rPr>
                <w:b/>
                <w:sz w:val="28"/>
                <w:szCs w:val="28"/>
                <w:lang w:eastAsia="en-US"/>
              </w:rPr>
              <w:t xml:space="preserve"> / </w:t>
            </w:r>
            <w:r w:rsidRPr="008A0CA0">
              <w:rPr>
                <w:b/>
                <w:sz w:val="28"/>
                <w:szCs w:val="28"/>
                <w:lang w:eastAsia="en-US"/>
              </w:rPr>
              <w:t>профицит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A0" w:rsidRDefault="008A0CA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A0" w:rsidRDefault="008A0CA0" w:rsidP="008A0CA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-83,1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A0" w:rsidRDefault="008A0CA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8A0CA0" w:rsidRDefault="008A0CA0" w:rsidP="008A0CA0">
      <w:pPr>
        <w:rPr>
          <w:b/>
        </w:rPr>
      </w:pPr>
    </w:p>
    <w:p w:rsidR="0096490D" w:rsidRDefault="0096490D"/>
    <w:p w:rsidR="008A0CA0" w:rsidRDefault="008A0CA0"/>
    <w:p w:rsidR="008A0CA0" w:rsidRDefault="008A0CA0"/>
    <w:p w:rsidR="008A0CA0" w:rsidRDefault="008A0CA0"/>
    <w:p w:rsidR="008A0CA0" w:rsidRDefault="008A0CA0"/>
    <w:p w:rsidR="008A0CA0" w:rsidRDefault="008A0CA0"/>
    <w:p w:rsidR="008A0CA0" w:rsidRDefault="008A0CA0"/>
    <w:p w:rsidR="008A0CA0" w:rsidRDefault="008A0CA0"/>
    <w:p w:rsidR="00552758" w:rsidRDefault="00552758"/>
    <w:p w:rsidR="00552758" w:rsidRDefault="00552758"/>
    <w:p w:rsidR="00552758" w:rsidRDefault="00552758"/>
    <w:p w:rsidR="00552758" w:rsidRDefault="00552758"/>
    <w:p w:rsidR="00552758" w:rsidRDefault="00552758"/>
    <w:p w:rsidR="008A0CA0" w:rsidRDefault="008A0CA0"/>
    <w:p w:rsidR="008A0CA0" w:rsidRDefault="008A0CA0"/>
    <w:p w:rsidR="008A0CA0" w:rsidRDefault="000A4070" w:rsidP="000A4070">
      <w:pPr>
        <w:tabs>
          <w:tab w:val="left" w:pos="7514"/>
        </w:tabs>
      </w:pPr>
      <w:r>
        <w:lastRenderedPageBreak/>
        <w:tab/>
        <w:t>Приложение 1</w:t>
      </w:r>
    </w:p>
    <w:tbl>
      <w:tblPr>
        <w:tblW w:w="10010" w:type="dxa"/>
        <w:tblInd w:w="-459" w:type="dxa"/>
        <w:tblLook w:val="04A0" w:firstRow="1" w:lastRow="0" w:firstColumn="1" w:lastColumn="0" w:noHBand="0" w:noVBand="1"/>
      </w:tblPr>
      <w:tblGrid>
        <w:gridCol w:w="2977"/>
        <w:gridCol w:w="3260"/>
        <w:gridCol w:w="1134"/>
        <w:gridCol w:w="1134"/>
        <w:gridCol w:w="1505"/>
      </w:tblGrid>
      <w:tr w:rsidR="008A0CA0" w:rsidRPr="008A0CA0" w:rsidTr="00D70C64">
        <w:trPr>
          <w:trHeight w:val="375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0" w:rsidRPr="008A0CA0" w:rsidRDefault="000A4070" w:rsidP="000A407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</w:t>
            </w:r>
            <w:r w:rsidR="008A0CA0" w:rsidRPr="008A0CA0">
              <w:rPr>
                <w:b/>
                <w:bCs/>
              </w:rPr>
              <w:t>оход</w:t>
            </w:r>
            <w:r>
              <w:rPr>
                <w:b/>
                <w:bCs/>
              </w:rPr>
              <w:t>ы</w:t>
            </w:r>
            <w:r w:rsidR="008A0CA0" w:rsidRPr="008A0CA0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а</w:t>
            </w:r>
          </w:p>
        </w:tc>
      </w:tr>
      <w:tr w:rsidR="008A0CA0" w:rsidRPr="008A0CA0" w:rsidTr="00D70C64">
        <w:trPr>
          <w:trHeight w:val="375"/>
        </w:trPr>
        <w:tc>
          <w:tcPr>
            <w:tcW w:w="100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 xml:space="preserve"> Профсоюзнинского сельского поселения в 2015 году </w:t>
            </w:r>
          </w:p>
        </w:tc>
      </w:tr>
      <w:tr w:rsidR="008A0CA0" w:rsidRPr="008A0CA0" w:rsidTr="00D70C64">
        <w:trPr>
          <w:trHeight w:val="37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/>
        </w:tc>
        <w:tc>
          <w:tcPr>
            <w:tcW w:w="70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 xml:space="preserve">                                                                                             </w:t>
            </w:r>
            <w:r w:rsidRPr="008A0CA0">
              <w:t>тыс. рублей</w:t>
            </w:r>
          </w:p>
        </w:tc>
      </w:tr>
      <w:tr w:rsidR="008A0CA0" w:rsidRPr="00D70C64" w:rsidTr="00D70C64">
        <w:trPr>
          <w:trHeight w:val="124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r w:rsidRPr="008A0CA0">
              <w:t>Коды бюджет</w:t>
            </w:r>
            <w:proofErr w:type="gramStart"/>
            <w:r w:rsidRPr="008A0CA0">
              <w:t>.</w:t>
            </w:r>
            <w:proofErr w:type="gramEnd"/>
            <w:r w:rsidRPr="008A0CA0">
              <w:t xml:space="preserve"> </w:t>
            </w:r>
            <w:proofErr w:type="spellStart"/>
            <w:proofErr w:type="gramStart"/>
            <w:r w:rsidRPr="008A0CA0">
              <w:t>к</w:t>
            </w:r>
            <w:proofErr w:type="gramEnd"/>
            <w:r w:rsidRPr="008A0CA0">
              <w:t>лассиф</w:t>
            </w:r>
            <w:proofErr w:type="spellEnd"/>
            <w:r w:rsidRPr="008A0CA0"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jc w:val="both"/>
              <w:rPr>
                <w:b/>
                <w:bCs/>
              </w:rPr>
            </w:pPr>
            <w:r w:rsidRPr="008A0CA0">
              <w:rPr>
                <w:b/>
                <w:bCs/>
              </w:rPr>
              <w:t xml:space="preserve">ПЛАН         2015год                           Сумма, </w:t>
            </w:r>
            <w:proofErr w:type="spellStart"/>
            <w:r w:rsidRPr="008A0CA0">
              <w:rPr>
                <w:b/>
                <w:bCs/>
              </w:rPr>
              <w:t>тыс</w:t>
            </w:r>
            <w:proofErr w:type="gramStart"/>
            <w:r w:rsidRPr="008A0CA0">
              <w:rPr>
                <w:b/>
                <w:bCs/>
              </w:rPr>
              <w:t>.р</w:t>
            </w:r>
            <w:proofErr w:type="gramEnd"/>
            <w:r w:rsidRPr="008A0CA0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 xml:space="preserve">  ФАКТ            2015  год   Сумма, </w:t>
            </w:r>
            <w:proofErr w:type="spellStart"/>
            <w:r w:rsidRPr="008A0CA0">
              <w:rPr>
                <w:b/>
                <w:bCs/>
              </w:rPr>
              <w:t>тыс</w:t>
            </w:r>
            <w:proofErr w:type="gramStart"/>
            <w:r w:rsidRPr="008A0CA0">
              <w:rPr>
                <w:b/>
                <w:bCs/>
              </w:rPr>
              <w:t>.р</w:t>
            </w:r>
            <w:proofErr w:type="gramEnd"/>
            <w:r w:rsidRPr="008A0CA0">
              <w:rPr>
                <w:b/>
                <w:bCs/>
              </w:rPr>
              <w:t>уб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jc w:val="both"/>
              <w:rPr>
                <w:b/>
                <w:bCs/>
              </w:rPr>
            </w:pPr>
            <w:r w:rsidRPr="008A0CA0">
              <w:rPr>
                <w:b/>
                <w:bCs/>
              </w:rPr>
              <w:t>% исполнения</w:t>
            </w:r>
          </w:p>
        </w:tc>
      </w:tr>
      <w:tr w:rsidR="008A0CA0" w:rsidRPr="00D70C64" w:rsidTr="00D70C64">
        <w:trPr>
          <w:trHeight w:val="300"/>
        </w:trPr>
        <w:tc>
          <w:tcPr>
            <w:tcW w:w="29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5</w:t>
            </w:r>
          </w:p>
        </w:tc>
      </w:tr>
      <w:tr w:rsidR="008A0CA0" w:rsidRPr="00D70C64" w:rsidTr="00D70C64">
        <w:trPr>
          <w:trHeight w:val="3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  <w:color w:val="000080"/>
              </w:rPr>
            </w:pPr>
            <w:r w:rsidRPr="008A0CA0">
              <w:rPr>
                <w:b/>
                <w:bCs/>
                <w:color w:val="000080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2 632,1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2 490,0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94,60</w:t>
            </w:r>
          </w:p>
        </w:tc>
      </w:tr>
      <w:tr w:rsidR="008A0CA0" w:rsidRPr="00D70C64" w:rsidTr="00D70C6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100 103 00000 00 0000 000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376,9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99,18</w:t>
            </w:r>
          </w:p>
        </w:tc>
      </w:tr>
      <w:tr w:rsidR="008A0CA0" w:rsidRPr="00D70C64" w:rsidTr="00D70C64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100 103 02230 01 0000 110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r w:rsidRPr="008A0CA0">
              <w:t xml:space="preserve">Доходы от уплаты акцизов на дизельное топливо, </w:t>
            </w:r>
            <w:r w:rsidR="00D70C64" w:rsidRPr="008A0CA0">
              <w:t>подлежащее</w:t>
            </w:r>
            <w:r w:rsidRPr="008A0CA0">
              <w:t xml:space="preserve"> </w:t>
            </w:r>
            <w:r w:rsidR="00D70C64">
              <w:t xml:space="preserve"> </w:t>
            </w:r>
            <w:r w:rsidR="00D70C64" w:rsidRPr="008A0CA0">
              <w:t>распределению</w:t>
            </w:r>
            <w:r w:rsidRPr="008A0CA0">
              <w:t xml:space="preserve"> между бюджетами субъектов Российской Федерации и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131,4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98,50</w:t>
            </w:r>
          </w:p>
        </w:tc>
      </w:tr>
      <w:tr w:rsidR="008A0CA0" w:rsidRPr="00D70C64" w:rsidTr="00D70C64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100 103 02240 01 0000 110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r w:rsidRPr="008A0CA0">
              <w:t xml:space="preserve">Доходы от уплаты акцизов на </w:t>
            </w:r>
            <w:r w:rsidR="00D70C64" w:rsidRPr="008A0CA0">
              <w:t>моторные</w:t>
            </w:r>
            <w:r w:rsidRPr="008A0CA0">
              <w:t xml:space="preserve"> масла для дизельных и (или) </w:t>
            </w:r>
            <w:r w:rsidR="00D70C64" w:rsidRPr="008A0CA0">
              <w:t>карбюраторных</w:t>
            </w:r>
            <w:r w:rsidRPr="008A0CA0">
              <w:t xml:space="preserve"> (</w:t>
            </w:r>
            <w:proofErr w:type="spellStart"/>
            <w:r w:rsidRPr="008A0CA0">
              <w:t>инжект</w:t>
            </w:r>
            <w:r w:rsidR="00D70C64">
              <w:t>о</w:t>
            </w:r>
            <w:r w:rsidRPr="008A0CA0">
              <w:t>рных</w:t>
            </w:r>
            <w:proofErr w:type="spellEnd"/>
            <w:r w:rsidRPr="008A0CA0">
              <w:t xml:space="preserve">) двигателей подлежащие распределению между бюджетами субъектов Российской Федерации  и </w:t>
            </w:r>
            <w:r w:rsidR="00D70C64" w:rsidRPr="008A0CA0">
              <w:t>мясными</w:t>
            </w:r>
            <w:r w:rsidRPr="008A0CA0">
              <w:t xml:space="preserve"> </w:t>
            </w:r>
            <w:r w:rsidR="00D70C64" w:rsidRPr="008A0CA0">
              <w:t>бюджетами</w:t>
            </w:r>
            <w:r w:rsidRPr="008A0CA0">
              <w:t xml:space="preserve">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3,6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100 103 02250  01 0000 110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r w:rsidRPr="008A0CA0">
              <w:t>Доходы от уплаты  налогов на автомобильный бензин,  подлежащие распределению между бюджетами субъектов Российской Федерации  и местными бюджетами установленных 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266,1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258,8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97,26</w:t>
            </w:r>
          </w:p>
        </w:tc>
      </w:tr>
      <w:tr w:rsidR="008A0CA0" w:rsidRPr="00D70C64" w:rsidTr="00D70C64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100 103 02260 01 0000 110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r w:rsidRPr="008A0CA0">
              <w:t xml:space="preserve">Доходы от уплаты  акцизов на прямогонный бензин, подлежащие распределению между бюджетами субъектов Российской Федерации  и местными бюджетами установленных </w:t>
            </w:r>
            <w:r w:rsidRPr="008A0CA0">
              <w:lastRenderedPageBreak/>
              <w:t>дифференцированных нормативов отчислений в 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lastRenderedPageBreak/>
              <w:t>-23,1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-16,9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 </w:t>
            </w:r>
          </w:p>
        </w:tc>
      </w:tr>
      <w:tr w:rsidR="008A0CA0" w:rsidRPr="00D70C64" w:rsidTr="00D70C6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  <w:color w:val="000080"/>
              </w:rPr>
            </w:pPr>
            <w:r w:rsidRPr="008A0CA0">
              <w:rPr>
                <w:b/>
                <w:bCs/>
              </w:rPr>
              <w:lastRenderedPageBreak/>
              <w:t>182 1 01 00000 00 0000 000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991,9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922,60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93,01</w:t>
            </w:r>
          </w:p>
        </w:tc>
      </w:tr>
      <w:tr w:rsidR="008A0CA0" w:rsidRPr="00D70C64" w:rsidTr="00D70C64">
        <w:trPr>
          <w:trHeight w:val="21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</w:pPr>
            <w:r w:rsidRPr="008A0CA0">
              <w:t>182 101 0201 00 11000 110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roofErr w:type="gramStart"/>
            <w:r w:rsidRPr="008A0CA0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875,3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92,67</w:t>
            </w:r>
          </w:p>
        </w:tc>
      </w:tr>
      <w:tr w:rsidR="008A0CA0" w:rsidRPr="00D70C64" w:rsidTr="00D70C64">
        <w:trPr>
          <w:trHeight w:val="2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</w:pPr>
            <w:r w:rsidRPr="008A0CA0">
              <w:t>182 101 0202 00 11000 110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D70C64">
            <w:pPr>
              <w:ind w:firstLineChars="100" w:firstLine="240"/>
            </w:pPr>
            <w:proofErr w:type="gramStart"/>
            <w:r w:rsidRPr="008A0CA0"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25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</w:pPr>
            <w:r w:rsidRPr="008A0CA0">
              <w:t>182 010 203 00 11 000 110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D70C64">
            <w:pPr>
              <w:ind w:firstLineChars="100" w:firstLine="240"/>
            </w:pPr>
            <w:proofErr w:type="gramStart"/>
            <w:r w:rsidRPr="008A0CA0"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</w:t>
            </w:r>
            <w:r w:rsidRPr="008A0CA0">
              <w:lastRenderedPageBreak/>
              <w:t>практикой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lastRenderedPageBreak/>
              <w:t>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47,1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99,79</w:t>
            </w:r>
          </w:p>
        </w:tc>
      </w:tr>
      <w:tr w:rsidR="008A0CA0" w:rsidRPr="00D70C64" w:rsidTr="00D70C6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lastRenderedPageBreak/>
              <w:t>182 105 0301 00 11000 110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D70C64">
            <w:pPr>
              <w:ind w:firstLineChars="100" w:firstLine="241"/>
              <w:rPr>
                <w:b/>
                <w:bCs/>
              </w:rPr>
            </w:pPr>
            <w:r w:rsidRPr="008A0CA0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75,0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  <w:color w:val="000080"/>
              </w:rPr>
            </w:pPr>
            <w:r w:rsidRPr="008A0CA0">
              <w:rPr>
                <w:b/>
                <w:bCs/>
              </w:rPr>
              <w:t>182 1 06 00000 00 0000 000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1 145,7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1076,20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93,93</w:t>
            </w:r>
          </w:p>
        </w:tc>
      </w:tr>
      <w:tr w:rsidR="008A0CA0" w:rsidRPr="00D70C64" w:rsidTr="00D70C64">
        <w:trPr>
          <w:trHeight w:val="10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</w:pPr>
            <w:r w:rsidRPr="008A0CA0">
              <w:t>182  106 01030 10 1000 110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r w:rsidRPr="008A0CA0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13,0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99,24</w:t>
            </w:r>
          </w:p>
        </w:tc>
      </w:tr>
      <w:tr w:rsidR="008A0CA0" w:rsidRPr="00D70C64" w:rsidTr="00D70C64">
        <w:trPr>
          <w:trHeight w:val="163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</w:pPr>
            <w:r w:rsidRPr="008A0CA0">
              <w:t>182 106 06033 10 1000 110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r w:rsidRPr="008A0CA0"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426,3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357,3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83,81</w:t>
            </w:r>
          </w:p>
        </w:tc>
      </w:tr>
      <w:tr w:rsidR="008A0CA0" w:rsidRPr="00D70C64" w:rsidTr="00D70C64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</w:pPr>
            <w:r w:rsidRPr="008A0CA0">
              <w:t>182 106 06033 10 2100 110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r w:rsidRPr="008A0CA0"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35,5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98,89</w:t>
            </w:r>
          </w:p>
        </w:tc>
      </w:tr>
      <w:tr w:rsidR="008A0CA0" w:rsidRPr="00D70C64" w:rsidTr="00D70C64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</w:pPr>
            <w:r w:rsidRPr="008A0CA0">
              <w:t>182 106 06043 10 1000 110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r w:rsidRPr="008A0CA0">
              <w:t xml:space="preserve">Земельный налог, с физических </w:t>
            </w:r>
            <w:proofErr w:type="gramStart"/>
            <w:r w:rsidRPr="008A0CA0">
              <w:t>лиц</w:t>
            </w:r>
            <w:proofErr w:type="gramEnd"/>
            <w:r w:rsidRPr="008A0CA0">
              <w:t xml:space="preserve"> обладающих земельными участками в границах сельских </w:t>
            </w:r>
            <w:proofErr w:type="spellStart"/>
            <w:r w:rsidRPr="008A0CA0">
              <w:t>поселенийрасположенным</w:t>
            </w:r>
            <w:proofErr w:type="spellEnd"/>
            <w:r w:rsidRPr="008A0CA0">
              <w:t xml:space="preserve">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664,3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664,3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9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</w:pPr>
            <w:r w:rsidRPr="008A0CA0">
              <w:t>182 106 06043 10 3000 110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r w:rsidRPr="008A0CA0">
              <w:t xml:space="preserve">Земельный налог, с физических </w:t>
            </w:r>
            <w:proofErr w:type="gramStart"/>
            <w:r w:rsidRPr="008A0CA0">
              <w:t>лиц</w:t>
            </w:r>
            <w:proofErr w:type="gramEnd"/>
            <w:r w:rsidRPr="008A0CA0">
              <w:t xml:space="preserve"> обладающих земельными участками в границах сельских </w:t>
            </w:r>
            <w:proofErr w:type="spellStart"/>
            <w:r w:rsidRPr="008A0CA0">
              <w:t>поселенийрасположенным</w:t>
            </w:r>
            <w:proofErr w:type="spellEnd"/>
            <w:r w:rsidRPr="008A0CA0">
              <w:t xml:space="preserve">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6,1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88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lastRenderedPageBreak/>
              <w:t>802 116 51040 02 0000 140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Денежные взыскания (штрафы) за нарушения законодательства Российской Федерации  по промышленной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189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952 1 08 04020 01 4000 110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7,9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182 1 1090405310 2100 110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Задолженность и перерасчеты по отмененным налогам, сборам и иным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0,2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66,67</w:t>
            </w:r>
          </w:p>
        </w:tc>
      </w:tr>
      <w:tr w:rsidR="008A0CA0" w:rsidRPr="00D70C64" w:rsidTr="00D70C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  <w:color w:val="000080"/>
              </w:rPr>
            </w:pPr>
            <w:r w:rsidRPr="008A0CA0">
              <w:rPr>
                <w:b/>
                <w:bCs/>
              </w:rPr>
              <w:t>902 1 11 00000 00 0000 000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27,2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99,63</w:t>
            </w:r>
          </w:p>
        </w:tc>
      </w:tr>
      <w:tr w:rsidR="008A0CA0" w:rsidRPr="00D70C64" w:rsidTr="00D70C64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jc w:val="center"/>
            </w:pPr>
            <w:r w:rsidRPr="008A0CA0">
              <w:t>902 1 11 0502 510 0000 120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D70C64">
            <w:pPr>
              <w:ind w:firstLineChars="100" w:firstLine="240"/>
            </w:pPr>
            <w:r w:rsidRPr="008A0CA0">
              <w:t>Доходы, получаемые в виде арендной платы</w:t>
            </w:r>
            <w:proofErr w:type="gramStart"/>
            <w:r w:rsidRPr="008A0CA0">
              <w:t xml:space="preserve"> ,</w:t>
            </w:r>
            <w:proofErr w:type="gramEnd"/>
            <w:r w:rsidRPr="008A0CA0">
              <w:t xml:space="preserve"> а также средства от продажи права на заключение договоров аренды на земли, находящиеся в собственности поселений (за исключением земельных участок</w:t>
            </w:r>
            <w:r w:rsidR="004C29E6">
              <w:t xml:space="preserve"> </w:t>
            </w:r>
            <w:r w:rsidRPr="008A0CA0">
              <w:t>в мун</w:t>
            </w:r>
            <w:r w:rsidR="004C29E6">
              <w:t>иц</w:t>
            </w:r>
            <w:r w:rsidRPr="008A0CA0">
              <w:t>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14,3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19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jc w:val="center"/>
              <w:rPr>
                <w:color w:val="000000"/>
              </w:rPr>
            </w:pPr>
            <w:r w:rsidRPr="008A0CA0">
              <w:rPr>
                <w:color w:val="000000"/>
              </w:rPr>
              <w:t>952 111 09045 10 0000 120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D70C64">
            <w:pPr>
              <w:ind w:firstLineChars="100" w:firstLine="240"/>
            </w:pPr>
            <w:r w:rsidRPr="008A0CA0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12,9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99,23</w:t>
            </w:r>
          </w:p>
        </w:tc>
      </w:tr>
      <w:tr w:rsidR="008A0CA0" w:rsidRPr="00D70C64" w:rsidTr="00D70C6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  <w:color w:val="800000"/>
              </w:rPr>
            </w:pPr>
            <w:r w:rsidRPr="008A0CA0">
              <w:rPr>
                <w:b/>
                <w:bCs/>
              </w:rPr>
              <w:t>952 2 00 00000 00 0000 000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  <w:color w:val="333300"/>
              </w:rPr>
            </w:pPr>
            <w:r w:rsidRPr="008A0CA0">
              <w:rPr>
                <w:b/>
                <w:bCs/>
                <w:color w:val="333300"/>
              </w:rPr>
              <w:t>2 724,1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2724,1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t>952 2 02 00000 00 0000 000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 xml:space="preserve">Безвозмездные поступления от других бюджетов бюджетной системы Российской </w:t>
            </w:r>
            <w:r w:rsidRPr="008A0CA0">
              <w:rPr>
                <w:b/>
                <w:bCs/>
              </w:rPr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  <w:color w:val="333300"/>
              </w:rPr>
            </w:pPr>
            <w:r w:rsidRPr="008A0CA0">
              <w:rPr>
                <w:b/>
                <w:bCs/>
                <w:color w:val="333300"/>
              </w:rPr>
              <w:lastRenderedPageBreak/>
              <w:t>2 724,1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2724,1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</w:rPr>
            </w:pPr>
            <w:r w:rsidRPr="008A0CA0">
              <w:rPr>
                <w:b/>
                <w:bCs/>
              </w:rPr>
              <w:lastRenderedPageBreak/>
              <w:t>952 2 02 01000 00 0000 000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  <w:color w:val="333300"/>
              </w:rPr>
            </w:pPr>
            <w:r w:rsidRPr="008A0CA0">
              <w:rPr>
                <w:b/>
                <w:bCs/>
                <w:color w:val="333300"/>
              </w:rPr>
              <w:t>1 946,0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1946,0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6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952 2 02 01001 10 0000 151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D70C64">
            <w:pPr>
              <w:ind w:firstLineChars="100" w:firstLine="241"/>
              <w:rPr>
                <w:b/>
                <w:bCs/>
              </w:rPr>
            </w:pPr>
            <w:r w:rsidRPr="008A0CA0">
              <w:rPr>
                <w:b/>
                <w:bCs/>
              </w:rPr>
              <w:t>Дотации бюджетам поселений  на выравнивание уровня бюджетной 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502,0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952 202 02 999 10 0000 151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Прочие субсидии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1 444,0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1444,0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121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952 2 02 03015 10 0000 151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35,1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94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952 202 03024 10 0000 151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  <w:color w:val="000000"/>
              </w:rPr>
            </w:pPr>
            <w:r w:rsidRPr="008A0CA0">
              <w:rPr>
                <w:b/>
                <w:bCs/>
                <w:color w:val="00000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1,5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952 202 04053 10 0000 151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Межбюджетные трансферты, передаваемые бюджетам поселений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952 202 04999 10 0000 151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665,9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665,9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952 207 05030 10 0000 151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0CA0" w:rsidRPr="008A0CA0" w:rsidRDefault="008A0CA0" w:rsidP="008A0CA0">
            <w:pPr>
              <w:rPr>
                <w:b/>
                <w:bCs/>
              </w:rPr>
            </w:pPr>
            <w:r w:rsidRPr="008A0CA0">
              <w:rPr>
                <w:b/>
                <w:bCs/>
              </w:rPr>
              <w:t>Прочие безвозмездные поступления в бюджет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25,6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</w:pPr>
            <w:r w:rsidRPr="008A0CA0">
              <w:t>100,00</w:t>
            </w:r>
          </w:p>
        </w:tc>
      </w:tr>
      <w:tr w:rsidR="008A0CA0" w:rsidRPr="00D70C64" w:rsidTr="00D70C64">
        <w:trPr>
          <w:trHeight w:val="3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A0CA0" w:rsidRPr="008A0CA0" w:rsidRDefault="008A0CA0" w:rsidP="008A0CA0">
            <w:pPr>
              <w:jc w:val="center"/>
              <w:rPr>
                <w:b/>
                <w:bCs/>
                <w:color w:val="FF0000"/>
              </w:rPr>
            </w:pPr>
            <w:r w:rsidRPr="008A0CA0">
              <w:rPr>
                <w:b/>
                <w:bCs/>
                <w:color w:val="FF000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CA0" w:rsidRPr="008A0CA0" w:rsidRDefault="008A0CA0" w:rsidP="008A0CA0">
            <w:pPr>
              <w:rPr>
                <w:bCs/>
              </w:rPr>
            </w:pPr>
            <w:r w:rsidRPr="008A0CA0">
              <w:rPr>
                <w:bCs/>
              </w:rPr>
              <w:t>ИТОГО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5 356,2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  <w:bCs/>
              </w:rPr>
            </w:pPr>
            <w:r w:rsidRPr="008A0CA0">
              <w:rPr>
                <w:b/>
                <w:bCs/>
              </w:rPr>
              <w:t>5 214,1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0CA0" w:rsidRPr="008A0CA0" w:rsidRDefault="008A0CA0" w:rsidP="008A0CA0">
            <w:pPr>
              <w:jc w:val="right"/>
              <w:rPr>
                <w:b/>
              </w:rPr>
            </w:pPr>
            <w:r w:rsidRPr="008A0CA0">
              <w:rPr>
                <w:b/>
              </w:rPr>
              <w:t>97,35</w:t>
            </w:r>
          </w:p>
        </w:tc>
      </w:tr>
    </w:tbl>
    <w:p w:rsidR="008A0CA0" w:rsidRPr="00D70C64" w:rsidRDefault="008A0CA0"/>
    <w:p w:rsidR="00D70C64" w:rsidRPr="00816F94" w:rsidRDefault="00D70C64" w:rsidP="00D70C64">
      <w:pPr>
        <w:jc w:val="both"/>
      </w:pPr>
      <w:r>
        <w:t xml:space="preserve">     </w:t>
      </w:r>
      <w:r w:rsidRPr="00816F94">
        <w:t>Источниками формирования доходной части бюджета являются налоговые, неналоговые и безвозмездные поступления.</w:t>
      </w:r>
    </w:p>
    <w:p w:rsidR="00D70C64" w:rsidRPr="00816F94" w:rsidRDefault="00D70C64" w:rsidP="00D70C64">
      <w:pPr>
        <w:jc w:val="both"/>
      </w:pPr>
      <w:r w:rsidRPr="00816F94">
        <w:t xml:space="preserve">Доля безвозмездных поступлений в общей сумме доходов бюджета составила </w:t>
      </w:r>
      <w:r>
        <w:t>52,24</w:t>
      </w:r>
      <w:r w:rsidRPr="00816F94">
        <w:t>%,</w:t>
      </w:r>
    </w:p>
    <w:p w:rsidR="00D70C64" w:rsidRPr="00816F94" w:rsidRDefault="00D70C64" w:rsidP="00D70C64">
      <w:pPr>
        <w:jc w:val="both"/>
      </w:pPr>
      <w:r w:rsidRPr="00816F94">
        <w:t xml:space="preserve">Налоговых, неналоговых и доходов от предпринимательской и иной приносящей доход деятельности </w:t>
      </w:r>
      <w:r>
        <w:t>40,5</w:t>
      </w:r>
      <w:r w:rsidRPr="00816F94">
        <w:t xml:space="preserve">% в общей </w:t>
      </w:r>
      <w:proofErr w:type="gramStart"/>
      <w:r w:rsidRPr="00816F94">
        <w:t>сумме</w:t>
      </w:r>
      <w:proofErr w:type="gramEnd"/>
      <w:r w:rsidRPr="00816F94">
        <w:t xml:space="preserve"> поступивших за 201</w:t>
      </w:r>
      <w:r>
        <w:t>5</w:t>
      </w:r>
      <w:r w:rsidRPr="00816F94">
        <w:t>г</w:t>
      </w:r>
      <w:r>
        <w:t xml:space="preserve">од </w:t>
      </w:r>
      <w:r w:rsidRPr="00816F94">
        <w:t xml:space="preserve"> доходов.</w:t>
      </w:r>
    </w:p>
    <w:p w:rsidR="00D70C64" w:rsidRPr="00816F94" w:rsidRDefault="00D70C64" w:rsidP="00D70C64">
      <w:pPr>
        <w:jc w:val="both"/>
      </w:pPr>
      <w:r w:rsidRPr="00816F94">
        <w:t xml:space="preserve">Доходная часть консолидированного бюджета исполнена в сумме </w:t>
      </w:r>
      <w:r>
        <w:t>5214,1</w:t>
      </w:r>
      <w:r w:rsidRPr="00816F94">
        <w:t xml:space="preserve"> рублей, что составляет </w:t>
      </w:r>
      <w:r>
        <w:t>97,35</w:t>
      </w:r>
      <w:r w:rsidRPr="00816F94">
        <w:t>% от  уточненных бюджетных назначений.</w:t>
      </w:r>
    </w:p>
    <w:p w:rsidR="00D70C64" w:rsidRDefault="00D70C64" w:rsidP="00D70C64">
      <w:pPr>
        <w:jc w:val="both"/>
      </w:pPr>
      <w:proofErr w:type="gramStart"/>
      <w:r w:rsidRPr="00816F94">
        <w:t>Наибольший удельный вес в налоговых и неналоговых доходах занима</w:t>
      </w:r>
      <w:r>
        <w:t>ю</w:t>
      </w:r>
      <w:r w:rsidRPr="00816F94">
        <w:t>т</w:t>
      </w:r>
      <w:r>
        <w:t xml:space="preserve">: доходы от использования имущества  - </w:t>
      </w:r>
      <w:r w:rsidR="00B678A8">
        <w:t>43,2</w:t>
      </w:r>
      <w:r>
        <w:t xml:space="preserve">%, </w:t>
      </w:r>
      <w:r w:rsidRPr="00816F94">
        <w:t xml:space="preserve"> налог на доходы физических лиц </w:t>
      </w:r>
      <w:r w:rsidR="00B678A8">
        <w:t>–</w:t>
      </w:r>
      <w:r w:rsidRPr="00816F94">
        <w:t xml:space="preserve"> </w:t>
      </w:r>
      <w:r w:rsidR="00B678A8">
        <w:t>35,1</w:t>
      </w:r>
      <w:r w:rsidRPr="00816F94">
        <w:t xml:space="preserve">%. Плановые </w:t>
      </w:r>
      <w:r w:rsidRPr="00816F94">
        <w:lastRenderedPageBreak/>
        <w:t xml:space="preserve">назначения НДФЛ в сумме </w:t>
      </w:r>
      <w:r w:rsidR="00B678A8">
        <w:t>991,9</w:t>
      </w:r>
      <w:r>
        <w:t xml:space="preserve"> рублей</w:t>
      </w:r>
      <w:r w:rsidRPr="00816F94">
        <w:t xml:space="preserve">., фактическое исполнение составило </w:t>
      </w:r>
      <w:r>
        <w:t>9</w:t>
      </w:r>
      <w:r w:rsidR="00B678A8">
        <w:t>22,6</w:t>
      </w:r>
      <w:r>
        <w:t xml:space="preserve"> </w:t>
      </w:r>
      <w:r w:rsidRPr="00816F94">
        <w:t xml:space="preserve"> руб. или </w:t>
      </w:r>
      <w:r w:rsidR="00B678A8">
        <w:t>93,0</w:t>
      </w:r>
      <w:r w:rsidRPr="00816F94">
        <w:t xml:space="preserve">%. Земельный налог -  план </w:t>
      </w:r>
      <w:r w:rsidR="00B678A8">
        <w:t>1145,7</w:t>
      </w:r>
      <w:r w:rsidRPr="00816F94">
        <w:t>,</w:t>
      </w:r>
      <w:r>
        <w:t xml:space="preserve"> </w:t>
      </w:r>
      <w:r w:rsidRPr="00816F94">
        <w:t xml:space="preserve">фактическое исполнение </w:t>
      </w:r>
      <w:r w:rsidR="00B678A8">
        <w:t>1076,0</w:t>
      </w:r>
      <w:r>
        <w:t xml:space="preserve"> </w:t>
      </w:r>
      <w:r w:rsidRPr="00816F94">
        <w:t xml:space="preserve">руб. или </w:t>
      </w:r>
      <w:r w:rsidR="00B678A8">
        <w:t>93</w:t>
      </w:r>
      <w:r w:rsidRPr="00816F94">
        <w:t xml:space="preserve">%. Госпошлина – план </w:t>
      </w:r>
      <w:r w:rsidR="00B678A8">
        <w:t>79</w:t>
      </w:r>
      <w:r>
        <w:t>00</w:t>
      </w:r>
      <w:r w:rsidRPr="00816F94">
        <w:t xml:space="preserve">-00руб., фактическое исполнение </w:t>
      </w:r>
      <w:r w:rsidR="00B678A8">
        <w:t>79</w:t>
      </w:r>
      <w:r>
        <w:t>00</w:t>
      </w:r>
      <w:r w:rsidRPr="00816F94">
        <w:t xml:space="preserve">-00руб. или </w:t>
      </w:r>
      <w:r w:rsidR="00B678A8">
        <w:t>100</w:t>
      </w:r>
      <w:r w:rsidRPr="00816F94">
        <w:t>%. Доходы от использования имущества, находящегося в государственной и</w:t>
      </w:r>
      <w:proofErr w:type="gramEnd"/>
      <w:r w:rsidRPr="00816F94">
        <w:t xml:space="preserve"> муниципальной собственности </w:t>
      </w:r>
      <w:proofErr w:type="gramStart"/>
      <w:r w:rsidRPr="00816F94">
        <w:t>–п</w:t>
      </w:r>
      <w:proofErr w:type="gramEnd"/>
      <w:r w:rsidRPr="00816F94">
        <w:t xml:space="preserve">лан </w:t>
      </w:r>
      <w:r w:rsidR="00B678A8">
        <w:t>27300</w:t>
      </w:r>
      <w:r>
        <w:t>,00руб</w:t>
      </w:r>
      <w:r w:rsidRPr="00816F94">
        <w:t xml:space="preserve">., фактическое исполнение </w:t>
      </w:r>
      <w:r w:rsidR="00B678A8">
        <w:t>2720</w:t>
      </w:r>
      <w:r>
        <w:t>0,</w:t>
      </w:r>
      <w:r w:rsidRPr="00816F94">
        <w:t xml:space="preserve">00руб. или </w:t>
      </w:r>
      <w:r w:rsidR="00B678A8">
        <w:t>99</w:t>
      </w:r>
      <w:r w:rsidRPr="00816F94">
        <w:t xml:space="preserve">%. Налог на имущество – план </w:t>
      </w:r>
      <w:r>
        <w:t>928900 руб</w:t>
      </w:r>
      <w:r w:rsidRPr="00816F94">
        <w:t xml:space="preserve">., фактическое исполнение </w:t>
      </w:r>
      <w:r>
        <w:t>928100,00</w:t>
      </w:r>
      <w:r w:rsidRPr="00816F94">
        <w:t xml:space="preserve">руб. или </w:t>
      </w:r>
      <w:r>
        <w:t>99,91</w:t>
      </w:r>
      <w:r w:rsidRPr="00816F94">
        <w:t>%.</w:t>
      </w:r>
    </w:p>
    <w:p w:rsidR="00B678A8" w:rsidRDefault="00B678A8" w:rsidP="00D70C64">
      <w:pPr>
        <w:jc w:val="both"/>
      </w:pPr>
    </w:p>
    <w:p w:rsidR="00B678A8" w:rsidRDefault="00B678A8" w:rsidP="00D70C64">
      <w:pPr>
        <w:jc w:val="both"/>
      </w:pPr>
    </w:p>
    <w:p w:rsidR="00B678A8" w:rsidRDefault="00B678A8" w:rsidP="00D70C64">
      <w:pPr>
        <w:jc w:val="both"/>
      </w:pPr>
    </w:p>
    <w:p w:rsidR="00B678A8" w:rsidRDefault="00B678A8" w:rsidP="00D70C64">
      <w:pPr>
        <w:jc w:val="both"/>
      </w:pPr>
    </w:p>
    <w:p w:rsidR="00B678A8" w:rsidRDefault="00B678A8" w:rsidP="00D70C64">
      <w:pPr>
        <w:jc w:val="both"/>
      </w:pPr>
    </w:p>
    <w:p w:rsidR="00B678A8" w:rsidRDefault="000A4070" w:rsidP="000A4070">
      <w:pPr>
        <w:tabs>
          <w:tab w:val="left" w:pos="7636"/>
        </w:tabs>
        <w:jc w:val="both"/>
      </w:pPr>
      <w:r>
        <w:tab/>
        <w:t>Приложение 2</w:t>
      </w:r>
    </w:p>
    <w:p w:rsidR="00B678A8" w:rsidRPr="00816F94" w:rsidRDefault="00B678A8" w:rsidP="00D70C64">
      <w:pPr>
        <w:jc w:val="both"/>
      </w:pPr>
    </w:p>
    <w:p w:rsidR="00D70C64" w:rsidRPr="00816F94" w:rsidRDefault="00D70C64" w:rsidP="00D70C64">
      <w:r w:rsidRPr="00816F94">
        <w:t>Исполнение по расходам бюджета Профсоюзнинского сельского поселения за 201</w:t>
      </w:r>
      <w:r w:rsidR="00B678A8">
        <w:t>5</w:t>
      </w:r>
      <w:r w:rsidRPr="00816F94">
        <w:t xml:space="preserve"> год</w:t>
      </w: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8"/>
        <w:gridCol w:w="5449"/>
        <w:gridCol w:w="1134"/>
        <w:gridCol w:w="1276"/>
        <w:gridCol w:w="992"/>
      </w:tblGrid>
      <w:tr w:rsidR="00B678A8" w:rsidTr="00A132BF">
        <w:trPr>
          <w:trHeight w:val="1226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ФКР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78A8" w:rsidRDefault="00B678A8" w:rsidP="0050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 201</w:t>
            </w:r>
            <w:r w:rsidR="0050652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Сумма, тыс. руб.</w:t>
            </w:r>
          </w:p>
        </w:tc>
        <w:tc>
          <w:tcPr>
            <w:tcW w:w="1276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78A8" w:rsidRDefault="00B678A8" w:rsidP="0050652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ФАКТ 201</w:t>
            </w:r>
            <w:r w:rsidR="00506529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год Сумма, тыс. руб.</w:t>
            </w:r>
          </w:p>
        </w:tc>
        <w:tc>
          <w:tcPr>
            <w:tcW w:w="9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% исполнения</w:t>
            </w:r>
          </w:p>
        </w:tc>
      </w:tr>
      <w:tr w:rsidR="00B678A8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B678A8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B678A8" w:rsidRPr="00EB59C4" w:rsidTr="00A132BF">
        <w:trPr>
          <w:trHeight w:val="355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2080,50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2074,4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99,71</w:t>
            </w:r>
          </w:p>
        </w:tc>
      </w:tr>
      <w:tr w:rsidR="00B678A8" w:rsidRPr="00EB59C4" w:rsidTr="00A132BF">
        <w:trPr>
          <w:trHeight w:val="5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552,3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552,3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678A8" w:rsidRPr="00EB59C4" w:rsidTr="00D46B9C">
        <w:trPr>
          <w:trHeight w:val="1123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CC"/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1528,2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1522,0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B678A8" w:rsidP="00506529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B59C4">
              <w:rPr>
                <w:bCs/>
                <w:color w:val="000000"/>
              </w:rPr>
              <w:t>99,</w:t>
            </w:r>
            <w:r w:rsidR="00506529">
              <w:rPr>
                <w:bCs/>
                <w:color w:val="000000"/>
              </w:rPr>
              <w:t>6</w:t>
            </w:r>
          </w:p>
        </w:tc>
      </w:tr>
      <w:tr w:rsidR="00B678A8" w:rsidRPr="00EB59C4" w:rsidTr="00D46B9C">
        <w:trPr>
          <w:trHeight w:val="910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0106</w:t>
            </w:r>
          </w:p>
        </w:tc>
        <w:tc>
          <w:tcPr>
            <w:tcW w:w="6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529" w:rsidRDefault="00B678A8" w:rsidP="00506529">
            <w:pPr>
              <w:tabs>
                <w:tab w:val="right" w:pos="6523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Обеспечение деятельности </w:t>
            </w:r>
            <w:proofErr w:type="gramStart"/>
            <w:r>
              <w:rPr>
                <w:b/>
                <w:bCs/>
                <w:color w:val="000000"/>
              </w:rPr>
              <w:t>финансовых</w:t>
            </w:r>
            <w:proofErr w:type="gramEnd"/>
            <w:r>
              <w:rPr>
                <w:b/>
                <w:bCs/>
                <w:color w:val="000000"/>
              </w:rPr>
              <w:t xml:space="preserve">, </w:t>
            </w:r>
            <w:r w:rsidR="00506529">
              <w:rPr>
                <w:b/>
                <w:bCs/>
                <w:color w:val="000000"/>
              </w:rPr>
              <w:tab/>
              <w:t>14,5</w:t>
            </w:r>
          </w:p>
          <w:p w:rsidR="00506529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налоговых и таможенных органов и органов</w:t>
            </w:r>
          </w:p>
          <w:p w:rsidR="00B678A8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B678A8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B59C4">
              <w:rPr>
                <w:bCs/>
                <w:color w:val="000000"/>
              </w:rPr>
              <w:t>100,00</w:t>
            </w:r>
          </w:p>
        </w:tc>
      </w:tr>
      <w:tr w:rsidR="00B678A8" w:rsidRPr="00EB59C4" w:rsidTr="00506529">
        <w:trPr>
          <w:trHeight w:val="298"/>
        </w:trPr>
        <w:tc>
          <w:tcPr>
            <w:tcW w:w="8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0111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B678A8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</w:p>
        </w:tc>
      </w:tr>
      <w:tr w:rsidR="00B678A8" w:rsidRPr="00EB59C4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0113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167,8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678A8" w:rsidRPr="00EB59C4" w:rsidTr="00A132BF">
        <w:trPr>
          <w:trHeight w:val="355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B678A8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B59C4">
              <w:rPr>
                <w:bCs/>
                <w:color w:val="000000"/>
              </w:rPr>
              <w:t>100,00</w:t>
            </w:r>
          </w:p>
        </w:tc>
      </w:tr>
      <w:tr w:rsidR="00B678A8" w:rsidRPr="00EB59C4" w:rsidTr="00A132BF">
        <w:trPr>
          <w:trHeight w:val="355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449" w:type="dxa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B678A8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EB59C4">
              <w:rPr>
                <w:bCs/>
                <w:color w:val="000000"/>
              </w:rPr>
              <w:t>100,00</w:t>
            </w:r>
          </w:p>
        </w:tc>
      </w:tr>
      <w:tr w:rsidR="00B678A8" w:rsidRPr="00EB59C4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0409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434,7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90,0</w:t>
            </w:r>
          </w:p>
        </w:tc>
      </w:tr>
      <w:tr w:rsidR="00B678A8" w:rsidRPr="00EB59C4" w:rsidTr="00A132BF">
        <w:trPr>
          <w:trHeight w:val="355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1398,6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99,91</w:t>
            </w:r>
          </w:p>
        </w:tc>
      </w:tr>
      <w:tr w:rsidR="00B678A8" w:rsidRPr="00EB59C4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0501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65,2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99,85</w:t>
            </w:r>
          </w:p>
        </w:tc>
      </w:tr>
      <w:tr w:rsidR="00B678A8" w:rsidRPr="00EB59C4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874,6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874,3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99,97</w:t>
            </w:r>
          </w:p>
        </w:tc>
      </w:tr>
      <w:tr w:rsidR="00B678A8" w:rsidRPr="00EB59C4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459,9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459,1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99,83</w:t>
            </w:r>
          </w:p>
        </w:tc>
      </w:tr>
      <w:tr w:rsidR="00B678A8" w:rsidRPr="00EB59C4" w:rsidTr="00A132BF">
        <w:trPr>
          <w:trHeight w:val="612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 и средства массовой информации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1170,4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B678A8" w:rsidRPr="00EB59C4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1171,6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1170,4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99,9</w:t>
            </w:r>
          </w:p>
        </w:tc>
      </w:tr>
      <w:tr w:rsidR="00B678A8" w:rsidRPr="00EB59C4" w:rsidTr="00A132BF">
        <w:trPr>
          <w:trHeight w:val="355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81,2</w:t>
            </w:r>
          </w:p>
        </w:tc>
      </w:tr>
      <w:tr w:rsidR="00B678A8" w:rsidRPr="00EB59C4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1003</w:t>
            </w: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81,2</w:t>
            </w:r>
          </w:p>
        </w:tc>
      </w:tr>
      <w:tr w:rsidR="00B678A8" w:rsidRPr="00EB59C4" w:rsidTr="00A132BF">
        <w:trPr>
          <w:trHeight w:val="298"/>
        </w:trPr>
        <w:tc>
          <w:tcPr>
            <w:tcW w:w="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5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Default="00B678A8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5356,2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B678A8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5297,3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78A8" w:rsidRPr="00EB59C4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98,9</w:t>
            </w:r>
          </w:p>
        </w:tc>
      </w:tr>
    </w:tbl>
    <w:p w:rsidR="008A0CA0" w:rsidRPr="00D70C64" w:rsidRDefault="008A0CA0"/>
    <w:tbl>
      <w:tblPr>
        <w:tblW w:w="10238" w:type="dxa"/>
        <w:tblInd w:w="-864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482"/>
        <w:gridCol w:w="794"/>
        <w:gridCol w:w="986"/>
        <w:gridCol w:w="573"/>
        <w:gridCol w:w="921"/>
        <w:gridCol w:w="922"/>
        <w:gridCol w:w="1009"/>
      </w:tblGrid>
      <w:tr w:rsidR="00D70C64" w:rsidRPr="00D70C64" w:rsidTr="00D70C6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4" w:rsidRPr="00D70C64" w:rsidRDefault="00D70C64" w:rsidP="00B678A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4" w:rsidRPr="00D70C64" w:rsidRDefault="00D70C64" w:rsidP="00D70C64">
            <w:pPr>
              <w:rPr>
                <w:sz w:val="20"/>
                <w:szCs w:val="20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4" w:rsidRPr="00D70C64" w:rsidRDefault="00D70C64" w:rsidP="00D70C64">
            <w:pPr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4" w:rsidRPr="00D70C64" w:rsidRDefault="00D70C64" w:rsidP="00D70C64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4" w:rsidRPr="00D70C64" w:rsidRDefault="00D70C64" w:rsidP="00D70C64">
            <w:pPr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4" w:rsidRPr="00D70C64" w:rsidRDefault="00D70C64" w:rsidP="00D70C64">
            <w:pPr>
              <w:rPr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4" w:rsidRPr="00D70C64" w:rsidRDefault="00D70C64" w:rsidP="00D70C64">
            <w:pPr>
              <w:rPr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4" w:rsidRDefault="00D70C64" w:rsidP="00D70C64">
            <w:pPr>
              <w:rPr>
                <w:sz w:val="20"/>
                <w:szCs w:val="20"/>
              </w:rPr>
            </w:pPr>
          </w:p>
          <w:p w:rsidR="00964961" w:rsidRDefault="00964961" w:rsidP="00D70C64">
            <w:pPr>
              <w:rPr>
                <w:sz w:val="20"/>
                <w:szCs w:val="20"/>
              </w:rPr>
            </w:pPr>
          </w:p>
          <w:p w:rsidR="00964961" w:rsidRDefault="00964961" w:rsidP="00D70C64">
            <w:pPr>
              <w:rPr>
                <w:sz w:val="20"/>
                <w:szCs w:val="20"/>
              </w:rPr>
            </w:pPr>
          </w:p>
          <w:p w:rsidR="00964961" w:rsidRDefault="00964961" w:rsidP="00D70C64">
            <w:pPr>
              <w:rPr>
                <w:sz w:val="20"/>
                <w:szCs w:val="20"/>
              </w:rPr>
            </w:pPr>
          </w:p>
          <w:p w:rsidR="00964961" w:rsidRPr="00D70C64" w:rsidRDefault="00964961" w:rsidP="00D70C64">
            <w:pPr>
              <w:rPr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C64" w:rsidRPr="00D70C64" w:rsidRDefault="00D70C64" w:rsidP="00D70C64">
            <w:pPr>
              <w:rPr>
                <w:sz w:val="20"/>
                <w:szCs w:val="20"/>
              </w:rPr>
            </w:pPr>
            <w:r w:rsidRPr="00D70C64">
              <w:rPr>
                <w:sz w:val="20"/>
                <w:szCs w:val="20"/>
              </w:rPr>
              <w:lastRenderedPageBreak/>
              <w:t>тыс. руб.</w:t>
            </w:r>
          </w:p>
        </w:tc>
      </w:tr>
    </w:tbl>
    <w:p w:rsidR="00B678A8" w:rsidRDefault="00B678A8" w:rsidP="00B678A8"/>
    <w:p w:rsidR="00B678A8" w:rsidRPr="00816F94" w:rsidRDefault="00B678A8" w:rsidP="00B678A8">
      <w:r w:rsidRPr="00816F94">
        <w:t xml:space="preserve">В общем объеме расходов исполнение по статьям экономической классификации расходов за счет бюджета, составило: </w:t>
      </w:r>
    </w:p>
    <w:tbl>
      <w:tblPr>
        <w:tblpPr w:leftFromText="180" w:rightFromText="180" w:vertAnchor="text" w:horzAnchor="margin" w:tblpY="302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2205"/>
        <w:gridCol w:w="2115"/>
        <w:gridCol w:w="1770"/>
      </w:tblGrid>
      <w:tr w:rsidR="00B678A8" w:rsidRPr="00C27F1E" w:rsidTr="00A132BF">
        <w:trPr>
          <w:trHeight w:val="465"/>
        </w:trPr>
        <w:tc>
          <w:tcPr>
            <w:tcW w:w="4020" w:type="dxa"/>
          </w:tcPr>
          <w:p w:rsidR="00B678A8" w:rsidRPr="00DC72EA" w:rsidRDefault="00B678A8" w:rsidP="00A132BF">
            <w:pPr>
              <w:rPr>
                <w:b/>
              </w:rPr>
            </w:pPr>
            <w:r w:rsidRPr="00DC72EA">
              <w:rPr>
                <w:b/>
              </w:rPr>
              <w:t>наименование</w:t>
            </w:r>
          </w:p>
        </w:tc>
        <w:tc>
          <w:tcPr>
            <w:tcW w:w="2205" w:type="dxa"/>
          </w:tcPr>
          <w:p w:rsidR="00B678A8" w:rsidRPr="00DC72EA" w:rsidRDefault="00B678A8" w:rsidP="00A132BF">
            <w:pPr>
              <w:rPr>
                <w:b/>
              </w:rPr>
            </w:pPr>
            <w:r w:rsidRPr="00DC72EA">
              <w:rPr>
                <w:b/>
              </w:rPr>
              <w:t>план</w:t>
            </w:r>
          </w:p>
        </w:tc>
        <w:tc>
          <w:tcPr>
            <w:tcW w:w="2115" w:type="dxa"/>
          </w:tcPr>
          <w:p w:rsidR="00B678A8" w:rsidRPr="00DC72EA" w:rsidRDefault="00B678A8" w:rsidP="00A132BF">
            <w:pPr>
              <w:rPr>
                <w:b/>
              </w:rPr>
            </w:pPr>
            <w:r w:rsidRPr="00DC72EA">
              <w:rPr>
                <w:b/>
              </w:rPr>
              <w:t>факт</w:t>
            </w:r>
          </w:p>
        </w:tc>
        <w:tc>
          <w:tcPr>
            <w:tcW w:w="1770" w:type="dxa"/>
          </w:tcPr>
          <w:p w:rsidR="00B678A8" w:rsidRPr="00DC72EA" w:rsidRDefault="00B678A8" w:rsidP="00A132BF">
            <w:pPr>
              <w:rPr>
                <w:b/>
              </w:rPr>
            </w:pPr>
            <w:r w:rsidRPr="00DC72EA">
              <w:rPr>
                <w:b/>
              </w:rPr>
              <w:t>% исполнения</w:t>
            </w:r>
          </w:p>
        </w:tc>
      </w:tr>
      <w:tr w:rsidR="00506529" w:rsidRPr="00D83F61" w:rsidTr="00A132BF">
        <w:trPr>
          <w:trHeight w:val="465"/>
        </w:trPr>
        <w:tc>
          <w:tcPr>
            <w:tcW w:w="4020" w:type="dxa"/>
          </w:tcPr>
          <w:p w:rsidR="00506529" w:rsidRPr="00DC72EA" w:rsidRDefault="00506529" w:rsidP="00A132BF">
            <w:pPr>
              <w:rPr>
                <w:b/>
              </w:rPr>
            </w:pPr>
            <w:r w:rsidRPr="00DC72EA">
              <w:rPr>
                <w:b/>
              </w:rPr>
              <w:t xml:space="preserve">Всего расходов: в </w:t>
            </w:r>
            <w:proofErr w:type="spellStart"/>
            <w:r w:rsidRPr="00DC72EA">
              <w:rPr>
                <w:b/>
              </w:rPr>
              <w:t>т.ч</w:t>
            </w:r>
            <w:proofErr w:type="spellEnd"/>
            <w:r w:rsidRPr="00DC72EA">
              <w:rPr>
                <w:b/>
              </w:rPr>
              <w:t>.</w:t>
            </w:r>
          </w:p>
        </w:tc>
        <w:tc>
          <w:tcPr>
            <w:tcW w:w="2205" w:type="dxa"/>
          </w:tcPr>
          <w:p w:rsidR="00506529" w:rsidRPr="00964961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961">
              <w:rPr>
                <w:b/>
                <w:bCs/>
                <w:color w:val="000000"/>
              </w:rPr>
              <w:t>5356,2</w:t>
            </w:r>
          </w:p>
        </w:tc>
        <w:tc>
          <w:tcPr>
            <w:tcW w:w="2115" w:type="dxa"/>
          </w:tcPr>
          <w:p w:rsidR="00506529" w:rsidRPr="00964961" w:rsidRDefault="00506529" w:rsidP="00A132B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4961">
              <w:rPr>
                <w:b/>
                <w:bCs/>
                <w:color w:val="000000"/>
              </w:rPr>
              <w:t>5297,3</w:t>
            </w:r>
          </w:p>
        </w:tc>
        <w:tc>
          <w:tcPr>
            <w:tcW w:w="1770" w:type="dxa"/>
          </w:tcPr>
          <w:p w:rsidR="00506529" w:rsidRPr="00964961" w:rsidRDefault="00506529" w:rsidP="00A132BF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64961">
              <w:rPr>
                <w:bCs/>
                <w:color w:val="000000"/>
              </w:rPr>
              <w:t>98,9</w:t>
            </w:r>
          </w:p>
        </w:tc>
      </w:tr>
      <w:tr w:rsidR="00B678A8" w:rsidRPr="00BF74A5" w:rsidTr="00A132BF">
        <w:trPr>
          <w:trHeight w:val="355"/>
        </w:trPr>
        <w:tc>
          <w:tcPr>
            <w:tcW w:w="4020" w:type="dxa"/>
          </w:tcPr>
          <w:p w:rsidR="00B678A8" w:rsidRPr="00DC72EA" w:rsidRDefault="00B678A8" w:rsidP="00A132BF">
            <w:r w:rsidRPr="00DC72EA">
              <w:t>На выплату з/</w:t>
            </w:r>
            <w:proofErr w:type="spellStart"/>
            <w:proofErr w:type="gramStart"/>
            <w:r w:rsidRPr="00DC72EA">
              <w:t>пл</w:t>
            </w:r>
            <w:proofErr w:type="spellEnd"/>
            <w:proofErr w:type="gramEnd"/>
            <w:r w:rsidRPr="00DC72EA">
              <w:t xml:space="preserve"> с начислениями(211,213)</w:t>
            </w:r>
          </w:p>
        </w:tc>
        <w:tc>
          <w:tcPr>
            <w:tcW w:w="2205" w:type="dxa"/>
          </w:tcPr>
          <w:p w:rsidR="00B678A8" w:rsidRPr="00964961" w:rsidRDefault="00964961" w:rsidP="00A132BF">
            <w:pPr>
              <w:jc w:val="right"/>
            </w:pPr>
            <w:r w:rsidRPr="00964961">
              <w:t>2186,6</w:t>
            </w:r>
          </w:p>
        </w:tc>
        <w:tc>
          <w:tcPr>
            <w:tcW w:w="2115" w:type="dxa"/>
          </w:tcPr>
          <w:p w:rsidR="00B678A8" w:rsidRPr="00964961" w:rsidRDefault="00964961" w:rsidP="00A132BF">
            <w:pPr>
              <w:jc w:val="right"/>
            </w:pPr>
            <w:r w:rsidRPr="00964961">
              <w:t>2186,5</w:t>
            </w:r>
          </w:p>
        </w:tc>
        <w:tc>
          <w:tcPr>
            <w:tcW w:w="1770" w:type="dxa"/>
          </w:tcPr>
          <w:p w:rsidR="00B678A8" w:rsidRPr="00964961" w:rsidRDefault="00506529" w:rsidP="00A132BF">
            <w:pPr>
              <w:jc w:val="right"/>
            </w:pPr>
            <w:r w:rsidRPr="00964961">
              <w:t>100</w:t>
            </w:r>
          </w:p>
        </w:tc>
      </w:tr>
      <w:tr w:rsidR="00B678A8" w:rsidRPr="00BF74A5" w:rsidTr="00A132BF">
        <w:trPr>
          <w:trHeight w:val="419"/>
        </w:trPr>
        <w:tc>
          <w:tcPr>
            <w:tcW w:w="4020" w:type="dxa"/>
          </w:tcPr>
          <w:p w:rsidR="00B678A8" w:rsidRPr="00DC72EA" w:rsidRDefault="00B678A8" w:rsidP="00A132BF">
            <w:r w:rsidRPr="00DC72EA">
              <w:t>На услуги связи (221)</w:t>
            </w:r>
          </w:p>
        </w:tc>
        <w:tc>
          <w:tcPr>
            <w:tcW w:w="2205" w:type="dxa"/>
          </w:tcPr>
          <w:p w:rsidR="00B678A8" w:rsidRPr="00964961" w:rsidRDefault="00964961" w:rsidP="00A132BF">
            <w:pPr>
              <w:jc w:val="right"/>
            </w:pPr>
            <w:r w:rsidRPr="00964961">
              <w:t>48,1</w:t>
            </w:r>
          </w:p>
        </w:tc>
        <w:tc>
          <w:tcPr>
            <w:tcW w:w="2115" w:type="dxa"/>
          </w:tcPr>
          <w:p w:rsidR="00B678A8" w:rsidRPr="00964961" w:rsidRDefault="00964961" w:rsidP="00A132BF">
            <w:pPr>
              <w:jc w:val="right"/>
            </w:pPr>
            <w:r w:rsidRPr="00964961">
              <w:t>47,6</w:t>
            </w:r>
          </w:p>
        </w:tc>
        <w:tc>
          <w:tcPr>
            <w:tcW w:w="1770" w:type="dxa"/>
          </w:tcPr>
          <w:p w:rsidR="00B678A8" w:rsidRPr="00964961" w:rsidRDefault="00964961" w:rsidP="00A132BF">
            <w:pPr>
              <w:jc w:val="right"/>
            </w:pPr>
            <w:r w:rsidRPr="00964961">
              <w:t>98,9</w:t>
            </w:r>
          </w:p>
        </w:tc>
      </w:tr>
      <w:tr w:rsidR="00B678A8" w:rsidRPr="00BF74A5" w:rsidTr="00A132BF">
        <w:trPr>
          <w:trHeight w:val="497"/>
        </w:trPr>
        <w:tc>
          <w:tcPr>
            <w:tcW w:w="4020" w:type="dxa"/>
          </w:tcPr>
          <w:p w:rsidR="00B678A8" w:rsidRPr="00DC72EA" w:rsidRDefault="00B678A8" w:rsidP="00A132BF">
            <w:r w:rsidRPr="00DC72EA">
              <w:t xml:space="preserve">На оплату </w:t>
            </w:r>
            <w:proofErr w:type="spellStart"/>
            <w:r w:rsidRPr="00DC72EA">
              <w:t>коммунальн</w:t>
            </w:r>
            <w:proofErr w:type="gramStart"/>
            <w:r w:rsidRPr="00DC72EA">
              <w:t>.у</w:t>
            </w:r>
            <w:proofErr w:type="gramEnd"/>
            <w:r w:rsidRPr="00DC72EA">
              <w:t>слуг</w:t>
            </w:r>
            <w:proofErr w:type="spellEnd"/>
            <w:r w:rsidR="00506529">
              <w:t xml:space="preserve"> </w:t>
            </w:r>
            <w:r w:rsidRPr="00DC72EA">
              <w:t>(223)</w:t>
            </w:r>
          </w:p>
        </w:tc>
        <w:tc>
          <w:tcPr>
            <w:tcW w:w="2205" w:type="dxa"/>
          </w:tcPr>
          <w:p w:rsidR="00B678A8" w:rsidRPr="00964961" w:rsidRDefault="00964961" w:rsidP="00A132BF">
            <w:pPr>
              <w:jc w:val="right"/>
            </w:pPr>
            <w:r w:rsidRPr="00964961">
              <w:t>338,8</w:t>
            </w:r>
          </w:p>
        </w:tc>
        <w:tc>
          <w:tcPr>
            <w:tcW w:w="2115" w:type="dxa"/>
          </w:tcPr>
          <w:p w:rsidR="00B678A8" w:rsidRPr="00964961" w:rsidRDefault="00964961" w:rsidP="00A132BF">
            <w:pPr>
              <w:jc w:val="right"/>
            </w:pPr>
            <w:r w:rsidRPr="00964961">
              <w:t>338,7</w:t>
            </w:r>
          </w:p>
        </w:tc>
        <w:tc>
          <w:tcPr>
            <w:tcW w:w="1770" w:type="dxa"/>
          </w:tcPr>
          <w:p w:rsidR="00B678A8" w:rsidRPr="00964961" w:rsidRDefault="00B678A8" w:rsidP="00A132BF">
            <w:pPr>
              <w:jc w:val="right"/>
            </w:pPr>
            <w:r w:rsidRPr="00964961">
              <w:t>100</w:t>
            </w:r>
          </w:p>
        </w:tc>
      </w:tr>
      <w:tr w:rsidR="00B678A8" w:rsidRPr="00BF74A5" w:rsidTr="00A132BF">
        <w:trPr>
          <w:trHeight w:val="560"/>
        </w:trPr>
        <w:tc>
          <w:tcPr>
            <w:tcW w:w="4020" w:type="dxa"/>
          </w:tcPr>
          <w:p w:rsidR="00B678A8" w:rsidRPr="00DC72EA" w:rsidRDefault="00B678A8" w:rsidP="00A132BF">
            <w:r w:rsidRPr="00DC72EA">
              <w:t xml:space="preserve">На работы, услуги по </w:t>
            </w:r>
            <w:proofErr w:type="spellStart"/>
            <w:r w:rsidRPr="00DC72EA">
              <w:t>содерж</w:t>
            </w:r>
            <w:proofErr w:type="spellEnd"/>
            <w:r w:rsidRPr="00DC72EA">
              <w:t>.</w:t>
            </w:r>
            <w:r w:rsidR="00506529">
              <w:t xml:space="preserve"> </w:t>
            </w:r>
            <w:r w:rsidRPr="00DC72EA">
              <w:t>имущества (225)</w:t>
            </w:r>
          </w:p>
        </w:tc>
        <w:tc>
          <w:tcPr>
            <w:tcW w:w="2205" w:type="dxa"/>
          </w:tcPr>
          <w:p w:rsidR="00B678A8" w:rsidRPr="00964961" w:rsidRDefault="00964961" w:rsidP="00A132BF">
            <w:pPr>
              <w:jc w:val="right"/>
            </w:pPr>
            <w:r w:rsidRPr="00964961">
              <w:t>31,7</w:t>
            </w:r>
          </w:p>
        </w:tc>
        <w:tc>
          <w:tcPr>
            <w:tcW w:w="2115" w:type="dxa"/>
          </w:tcPr>
          <w:p w:rsidR="00B678A8" w:rsidRPr="00964961" w:rsidRDefault="00964961" w:rsidP="00A132BF">
            <w:pPr>
              <w:jc w:val="right"/>
            </w:pPr>
            <w:r w:rsidRPr="00964961">
              <w:t>31,7</w:t>
            </w:r>
          </w:p>
        </w:tc>
        <w:tc>
          <w:tcPr>
            <w:tcW w:w="1770" w:type="dxa"/>
          </w:tcPr>
          <w:p w:rsidR="00B678A8" w:rsidRPr="00964961" w:rsidRDefault="00B678A8" w:rsidP="00A132BF">
            <w:pPr>
              <w:jc w:val="right"/>
            </w:pPr>
            <w:r w:rsidRPr="00964961">
              <w:t>100</w:t>
            </w:r>
          </w:p>
        </w:tc>
      </w:tr>
      <w:tr w:rsidR="00B678A8" w:rsidRPr="00BF74A5" w:rsidTr="00A132BF">
        <w:trPr>
          <w:trHeight w:val="510"/>
        </w:trPr>
        <w:tc>
          <w:tcPr>
            <w:tcW w:w="4020" w:type="dxa"/>
          </w:tcPr>
          <w:p w:rsidR="00B678A8" w:rsidRPr="00DC72EA" w:rsidRDefault="00B678A8" w:rsidP="00A132BF">
            <w:r w:rsidRPr="00DC72EA">
              <w:t>На прочие работы, услуги (226)</w:t>
            </w:r>
          </w:p>
        </w:tc>
        <w:tc>
          <w:tcPr>
            <w:tcW w:w="2205" w:type="dxa"/>
          </w:tcPr>
          <w:p w:rsidR="00B678A8" w:rsidRPr="00964961" w:rsidRDefault="00B678A8" w:rsidP="00A132BF">
            <w:pPr>
              <w:jc w:val="right"/>
            </w:pPr>
            <w:r w:rsidRPr="00964961">
              <w:t>81,0</w:t>
            </w:r>
          </w:p>
        </w:tc>
        <w:tc>
          <w:tcPr>
            <w:tcW w:w="2115" w:type="dxa"/>
          </w:tcPr>
          <w:p w:rsidR="00B678A8" w:rsidRPr="00964961" w:rsidRDefault="00B678A8" w:rsidP="00A132BF">
            <w:pPr>
              <w:jc w:val="right"/>
            </w:pPr>
            <w:r w:rsidRPr="00964961">
              <w:t>81,0</w:t>
            </w:r>
          </w:p>
        </w:tc>
        <w:tc>
          <w:tcPr>
            <w:tcW w:w="1770" w:type="dxa"/>
          </w:tcPr>
          <w:p w:rsidR="00B678A8" w:rsidRPr="00964961" w:rsidRDefault="00B678A8" w:rsidP="00A132BF">
            <w:pPr>
              <w:jc w:val="right"/>
            </w:pPr>
            <w:r w:rsidRPr="00964961">
              <w:t>100</w:t>
            </w:r>
          </w:p>
        </w:tc>
      </w:tr>
    </w:tbl>
    <w:p w:rsidR="00B678A8" w:rsidRPr="00816F94" w:rsidRDefault="00B678A8" w:rsidP="00B678A8"/>
    <w:p w:rsidR="008A0CA0" w:rsidRDefault="008A0CA0"/>
    <w:sectPr w:rsidR="008A0CA0" w:rsidSect="00D70C6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164" w:rsidRDefault="00392164" w:rsidP="000A4070">
      <w:r>
        <w:separator/>
      </w:r>
    </w:p>
  </w:endnote>
  <w:endnote w:type="continuationSeparator" w:id="0">
    <w:p w:rsidR="00392164" w:rsidRDefault="00392164" w:rsidP="000A4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164" w:rsidRDefault="00392164" w:rsidP="000A4070">
      <w:r>
        <w:separator/>
      </w:r>
    </w:p>
  </w:footnote>
  <w:footnote w:type="continuationSeparator" w:id="0">
    <w:p w:rsidR="00392164" w:rsidRDefault="00392164" w:rsidP="000A4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C5408C"/>
    <w:multiLevelType w:val="hybridMultilevel"/>
    <w:tmpl w:val="EDB4B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F66D96">
      <w:start w:val="1"/>
      <w:numFmt w:val="decimal"/>
      <w:lvlText w:val="%3)"/>
      <w:lvlJc w:val="left"/>
      <w:pPr>
        <w:tabs>
          <w:tab w:val="num" w:pos="2280"/>
        </w:tabs>
        <w:ind w:left="2280" w:hanging="4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4D"/>
    <w:rsid w:val="000A4070"/>
    <w:rsid w:val="001C4C8F"/>
    <w:rsid w:val="00392164"/>
    <w:rsid w:val="003A6829"/>
    <w:rsid w:val="004C29E6"/>
    <w:rsid w:val="004F2777"/>
    <w:rsid w:val="00506529"/>
    <w:rsid w:val="00552758"/>
    <w:rsid w:val="006863D5"/>
    <w:rsid w:val="006F534D"/>
    <w:rsid w:val="007A126C"/>
    <w:rsid w:val="008A0CA0"/>
    <w:rsid w:val="00914F29"/>
    <w:rsid w:val="0096490D"/>
    <w:rsid w:val="00964961"/>
    <w:rsid w:val="009F1826"/>
    <w:rsid w:val="00B678A8"/>
    <w:rsid w:val="00C1148C"/>
    <w:rsid w:val="00C56A04"/>
    <w:rsid w:val="00D46B9C"/>
    <w:rsid w:val="00D70C64"/>
    <w:rsid w:val="00E32922"/>
    <w:rsid w:val="00E60733"/>
    <w:rsid w:val="00E70EB6"/>
    <w:rsid w:val="00E93C46"/>
    <w:rsid w:val="00ED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EB6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70EB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4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0EB6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0EB6"/>
    <w:rPr>
      <w:rFonts w:ascii="Arial" w:eastAsia="Calibri" w:hAnsi="Arial" w:cs="Arial"/>
      <w:b/>
      <w:bCs/>
      <w:sz w:val="26"/>
      <w:szCs w:val="26"/>
    </w:rPr>
  </w:style>
  <w:style w:type="paragraph" w:styleId="a7">
    <w:name w:val="No Spacing"/>
    <w:link w:val="a8"/>
    <w:uiPriority w:val="99"/>
    <w:qFormat/>
    <w:rsid w:val="00E70EB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99"/>
    <w:locked/>
    <w:rsid w:val="00E70EB6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70EB6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E70EB6"/>
    <w:pPr>
      <w:keepNext/>
      <w:spacing w:before="240" w:after="60" w:line="276" w:lineRule="auto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0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40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A40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A40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70EB6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E70EB6"/>
    <w:rPr>
      <w:rFonts w:ascii="Arial" w:eastAsia="Calibri" w:hAnsi="Arial" w:cs="Arial"/>
      <w:b/>
      <w:bCs/>
      <w:sz w:val="26"/>
      <w:szCs w:val="26"/>
    </w:rPr>
  </w:style>
  <w:style w:type="paragraph" w:styleId="a7">
    <w:name w:val="No Spacing"/>
    <w:link w:val="a8"/>
    <w:uiPriority w:val="99"/>
    <w:qFormat/>
    <w:rsid w:val="00E70EB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8">
    <w:name w:val="Без интервала Знак"/>
    <w:link w:val="a7"/>
    <w:uiPriority w:val="99"/>
    <w:locked/>
    <w:rsid w:val="00E70EB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2016-03-23T06:51:00Z</cp:lastPrinted>
  <dcterms:created xsi:type="dcterms:W3CDTF">2016-02-22T09:13:00Z</dcterms:created>
  <dcterms:modified xsi:type="dcterms:W3CDTF">2016-03-23T08:56:00Z</dcterms:modified>
</cp:coreProperties>
</file>