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CD" w:rsidRDefault="00B309CD" w:rsidP="00B309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309CD" w:rsidRDefault="00B309CD" w:rsidP="00B309CD">
      <w:pPr>
        <w:ind w:left="11907"/>
        <w:jc w:val="right"/>
        <w:rPr>
          <w:sz w:val="28"/>
          <w:szCs w:val="28"/>
        </w:rPr>
      </w:pPr>
    </w:p>
    <w:p w:rsidR="00B309CD" w:rsidRDefault="00B309CD" w:rsidP="00B309CD">
      <w:pPr>
        <w:ind w:left="10348"/>
        <w:jc w:val="right"/>
        <w:rPr>
          <w:sz w:val="28"/>
          <w:szCs w:val="28"/>
        </w:rPr>
      </w:pPr>
      <w:r>
        <w:t xml:space="preserve">УТВЕРЖДЕНО </w:t>
      </w:r>
    </w:p>
    <w:p w:rsidR="00B309CD" w:rsidRDefault="00B309CD" w:rsidP="00B309CD">
      <w:pPr>
        <w:jc w:val="right"/>
      </w:pPr>
      <w:r>
        <w:rPr>
          <w:sz w:val="28"/>
          <w:szCs w:val="28"/>
        </w:rPr>
        <w:t xml:space="preserve">   </w:t>
      </w:r>
      <w:r>
        <w:t xml:space="preserve">Решением Общественного совета по проведению </w:t>
      </w:r>
    </w:p>
    <w:p w:rsidR="00B309CD" w:rsidRDefault="00B309CD" w:rsidP="00B309CD">
      <w:pPr>
        <w:jc w:val="right"/>
      </w:pPr>
      <w:r>
        <w:t xml:space="preserve">независимой оценки качества оказания услуг учреждениями </w:t>
      </w:r>
    </w:p>
    <w:p w:rsidR="00B309CD" w:rsidRDefault="00B309CD" w:rsidP="00B309CD">
      <w:pPr>
        <w:jc w:val="right"/>
        <w:rPr>
          <w:bCs/>
        </w:rPr>
      </w:pPr>
      <w:r>
        <w:t>культуры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</w:rPr>
        <w:t>подведомственными</w:t>
      </w:r>
      <w:proofErr w:type="gramEnd"/>
      <w:r>
        <w:rPr>
          <w:bCs/>
        </w:rPr>
        <w:t xml:space="preserve"> администрации  Даниловского </w:t>
      </w:r>
    </w:p>
    <w:p w:rsidR="00B309CD" w:rsidRDefault="00B309CD" w:rsidP="00B309CD">
      <w:pPr>
        <w:jc w:val="right"/>
      </w:pPr>
      <w:r>
        <w:rPr>
          <w:bCs/>
        </w:rPr>
        <w:t>муниципального района Волгоградской области</w:t>
      </w:r>
      <w:r>
        <w:t xml:space="preserve"> условий при Администрации </w:t>
      </w:r>
    </w:p>
    <w:p w:rsidR="00B309CD" w:rsidRDefault="00B309CD" w:rsidP="00B309CD">
      <w:pPr>
        <w:jc w:val="right"/>
      </w:pPr>
      <w:r>
        <w:rPr>
          <w:bCs/>
        </w:rPr>
        <w:t>Профсоюзнинского сельского поселения</w:t>
      </w:r>
      <w:r>
        <w:t xml:space="preserve"> </w:t>
      </w:r>
    </w:p>
    <w:p w:rsidR="00B309CD" w:rsidRDefault="00B309CD" w:rsidP="00B309CD">
      <w:pPr>
        <w:jc w:val="right"/>
      </w:pPr>
      <w:proofErr w:type="gramStart"/>
      <w:r>
        <w:t xml:space="preserve">Даниловского муниципального района (протокол заседания Общественного </w:t>
      </w:r>
      <w:proofErr w:type="gramEnd"/>
    </w:p>
    <w:p w:rsidR="00B309CD" w:rsidRDefault="00B309CD" w:rsidP="00B309CD">
      <w:pPr>
        <w:jc w:val="right"/>
        <w:rPr>
          <w:bCs/>
        </w:rPr>
      </w:pPr>
      <w:r>
        <w:t>совета</w:t>
      </w:r>
      <w:r>
        <w:rPr>
          <w:bCs/>
        </w:rPr>
        <w:t xml:space="preserve"> по проведению независимой оценки качества условий </w:t>
      </w:r>
    </w:p>
    <w:p w:rsidR="00B309CD" w:rsidRDefault="00B309CD" w:rsidP="00B309CD">
      <w:pPr>
        <w:jc w:val="right"/>
        <w:rPr>
          <w:bCs/>
        </w:rPr>
      </w:pPr>
      <w:r>
        <w:rPr>
          <w:bCs/>
        </w:rPr>
        <w:t>оказания услуг учреждениями культуры</w:t>
      </w:r>
      <w:r>
        <w:rPr>
          <w:bCs/>
          <w:sz w:val="28"/>
          <w:szCs w:val="28"/>
        </w:rPr>
        <w:t xml:space="preserve">, </w:t>
      </w:r>
      <w:r>
        <w:rPr>
          <w:bCs/>
        </w:rPr>
        <w:t xml:space="preserve">подведомственными </w:t>
      </w:r>
    </w:p>
    <w:p w:rsidR="00B309CD" w:rsidRDefault="00B309CD" w:rsidP="00B309CD">
      <w:pPr>
        <w:jc w:val="right"/>
        <w:rPr>
          <w:bCs/>
        </w:rPr>
      </w:pPr>
      <w:r>
        <w:rPr>
          <w:bCs/>
        </w:rPr>
        <w:t xml:space="preserve">администрации  Даниловского муниципального района </w:t>
      </w:r>
    </w:p>
    <w:p w:rsidR="00B309CD" w:rsidRDefault="00B309CD" w:rsidP="00B309CD">
      <w:pPr>
        <w:jc w:val="right"/>
        <w:rPr>
          <w:sz w:val="28"/>
          <w:szCs w:val="28"/>
        </w:rPr>
      </w:pPr>
      <w:r>
        <w:rPr>
          <w:bCs/>
        </w:rPr>
        <w:t xml:space="preserve">Волгоградской области </w:t>
      </w:r>
      <w:r>
        <w:t xml:space="preserve">№ 1  от «17» марта  2020г.   </w:t>
      </w:r>
    </w:p>
    <w:p w:rsidR="00B309CD" w:rsidRDefault="00B309CD" w:rsidP="00B309CD">
      <w:pPr>
        <w:jc w:val="right"/>
        <w:rPr>
          <w:sz w:val="28"/>
          <w:szCs w:val="28"/>
        </w:rPr>
      </w:pPr>
    </w:p>
    <w:p w:rsidR="00B309CD" w:rsidRDefault="00B309CD" w:rsidP="00B309C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309CD" w:rsidRDefault="00B309CD" w:rsidP="00B309C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Общественного совета на 2020год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928"/>
        <w:gridCol w:w="4635"/>
        <w:gridCol w:w="5263"/>
      </w:tblGrid>
      <w:tr w:rsidR="00B309CD" w:rsidTr="00B309C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Наименований мероприятий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B309CD" w:rsidTr="00B309C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независимой оценки качества оказания услуг  учреждениями культуры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 xml:space="preserve">2 квартал 2020 г. </w:t>
            </w:r>
          </w:p>
        </w:tc>
      </w:tr>
      <w:tr w:rsidR="00B309CD" w:rsidTr="00B309C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результатов независимой оценки и предложений по улучшению качества деятельности учреждений культуры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3 квартал 2020г.</w:t>
            </w:r>
          </w:p>
        </w:tc>
      </w:tr>
      <w:tr w:rsidR="00B309CD" w:rsidTr="00B309C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Общественного совета на 2021 год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4 квартал 2020 г.</w:t>
            </w:r>
          </w:p>
        </w:tc>
      </w:tr>
      <w:tr w:rsidR="00B309CD" w:rsidTr="00B309C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предложений по улучшению качества деятельности учреждений культуры в администрацию</w:t>
            </w:r>
            <w:r>
              <w:rPr>
                <w:bCs/>
                <w:sz w:val="28"/>
                <w:szCs w:val="28"/>
              </w:rPr>
              <w:t xml:space="preserve"> Профсоюзнинского </w:t>
            </w:r>
            <w:r>
              <w:rPr>
                <w:bCs/>
                <w:sz w:val="28"/>
                <w:szCs w:val="28"/>
              </w:rPr>
              <w:lastRenderedPageBreak/>
              <w:t>сельского поселения</w:t>
            </w:r>
            <w:r>
              <w:rPr>
                <w:sz w:val="28"/>
                <w:szCs w:val="28"/>
              </w:rPr>
              <w:t xml:space="preserve"> Даниловского муниципального района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lastRenderedPageBreak/>
              <w:t>В течение месяца со дня подписания протокола</w:t>
            </w:r>
          </w:p>
        </w:tc>
      </w:tr>
    </w:tbl>
    <w:p w:rsidR="00B309CD" w:rsidRDefault="00B309CD" w:rsidP="00B309CD">
      <w:pPr>
        <w:widowControl/>
        <w:suppressAutoHyphens w:val="0"/>
        <w:sectPr w:rsidR="00B309CD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B309CD" w:rsidRDefault="00B309CD" w:rsidP="00B309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309CD" w:rsidRDefault="00B309CD" w:rsidP="00B309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УТВЕРЖДЕН</w:t>
      </w:r>
    </w:p>
    <w:p w:rsidR="00B309CD" w:rsidRDefault="00B309CD" w:rsidP="00B309CD">
      <w:pPr>
        <w:jc w:val="right"/>
      </w:pPr>
      <w:r>
        <w:rPr>
          <w:sz w:val="28"/>
          <w:szCs w:val="28"/>
        </w:rPr>
        <w:t xml:space="preserve">                                                      </w:t>
      </w:r>
      <w:r>
        <w:t xml:space="preserve">Решением Общественного совета по проведению </w:t>
      </w:r>
    </w:p>
    <w:p w:rsidR="00B309CD" w:rsidRDefault="00B309CD" w:rsidP="00B309CD">
      <w:pPr>
        <w:jc w:val="right"/>
      </w:pPr>
      <w:r>
        <w:t xml:space="preserve">независимой оценки качества оказания услуг учреждениями </w:t>
      </w:r>
    </w:p>
    <w:p w:rsidR="00B309CD" w:rsidRDefault="00B309CD" w:rsidP="00B309CD">
      <w:pPr>
        <w:jc w:val="right"/>
        <w:rPr>
          <w:bCs/>
        </w:rPr>
      </w:pPr>
      <w:r>
        <w:t>культуры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</w:rPr>
        <w:t>подведомственными</w:t>
      </w:r>
      <w:proofErr w:type="gramEnd"/>
      <w:r>
        <w:rPr>
          <w:bCs/>
        </w:rPr>
        <w:t xml:space="preserve"> администрации  Даниловского </w:t>
      </w:r>
    </w:p>
    <w:p w:rsidR="00B309CD" w:rsidRDefault="00B309CD" w:rsidP="00B309CD">
      <w:pPr>
        <w:jc w:val="right"/>
      </w:pPr>
      <w:r>
        <w:rPr>
          <w:bCs/>
        </w:rPr>
        <w:t>муниципального района Волгоградской области</w:t>
      </w:r>
      <w:r>
        <w:t xml:space="preserve"> условий при Администрации </w:t>
      </w:r>
    </w:p>
    <w:p w:rsidR="00B309CD" w:rsidRDefault="00B309CD" w:rsidP="00B309CD">
      <w:pPr>
        <w:jc w:val="right"/>
      </w:pPr>
      <w:r>
        <w:rPr>
          <w:bCs/>
        </w:rPr>
        <w:t>Профсоюзнинского сельского поселения</w:t>
      </w:r>
    </w:p>
    <w:p w:rsidR="00B309CD" w:rsidRDefault="00B309CD" w:rsidP="00B309CD">
      <w:pPr>
        <w:jc w:val="right"/>
      </w:pPr>
      <w:r>
        <w:t xml:space="preserve"> </w:t>
      </w:r>
      <w:proofErr w:type="gramStart"/>
      <w:r>
        <w:t xml:space="preserve">Даниловского муниципального района (протокол заседания Общественного </w:t>
      </w:r>
      <w:proofErr w:type="gramEnd"/>
    </w:p>
    <w:p w:rsidR="00B309CD" w:rsidRDefault="00B309CD" w:rsidP="00B309CD">
      <w:pPr>
        <w:jc w:val="right"/>
        <w:rPr>
          <w:bCs/>
        </w:rPr>
      </w:pPr>
      <w:r>
        <w:t>совета</w:t>
      </w:r>
      <w:r>
        <w:rPr>
          <w:bCs/>
        </w:rPr>
        <w:t xml:space="preserve"> по проведению независимой оценки качества условий </w:t>
      </w:r>
    </w:p>
    <w:p w:rsidR="00B309CD" w:rsidRDefault="00B309CD" w:rsidP="00B309CD">
      <w:pPr>
        <w:jc w:val="right"/>
        <w:rPr>
          <w:bCs/>
        </w:rPr>
      </w:pPr>
      <w:r>
        <w:rPr>
          <w:bCs/>
        </w:rPr>
        <w:t>оказания услуг учреждениями культуры</w:t>
      </w:r>
      <w:r>
        <w:rPr>
          <w:bCs/>
          <w:sz w:val="28"/>
          <w:szCs w:val="28"/>
        </w:rPr>
        <w:t xml:space="preserve">, </w:t>
      </w:r>
      <w:r>
        <w:rPr>
          <w:bCs/>
        </w:rPr>
        <w:t xml:space="preserve">подведомственными </w:t>
      </w:r>
    </w:p>
    <w:p w:rsidR="00B309CD" w:rsidRDefault="00B309CD" w:rsidP="00B309CD">
      <w:pPr>
        <w:jc w:val="right"/>
        <w:rPr>
          <w:bCs/>
        </w:rPr>
      </w:pPr>
      <w:r>
        <w:rPr>
          <w:bCs/>
        </w:rPr>
        <w:t xml:space="preserve">администрации  Даниловского муниципального района </w:t>
      </w:r>
    </w:p>
    <w:p w:rsidR="00B309CD" w:rsidRDefault="00B309CD" w:rsidP="00B309CD">
      <w:pPr>
        <w:jc w:val="right"/>
      </w:pPr>
      <w:r>
        <w:rPr>
          <w:bCs/>
        </w:rPr>
        <w:t xml:space="preserve">Волгоградской области </w:t>
      </w:r>
      <w:r>
        <w:t xml:space="preserve">№ 1  от «17» марта 2020г.   </w:t>
      </w:r>
    </w:p>
    <w:p w:rsidR="00B309CD" w:rsidRDefault="00B309CD" w:rsidP="00B309CD">
      <w:pPr>
        <w:jc w:val="right"/>
      </w:pPr>
      <w:r>
        <w:t xml:space="preserve">   </w:t>
      </w:r>
    </w:p>
    <w:p w:rsidR="00B309CD" w:rsidRDefault="00B309CD" w:rsidP="00B309CD">
      <w:pPr>
        <w:jc w:val="right"/>
        <w:rPr>
          <w:sz w:val="28"/>
          <w:szCs w:val="28"/>
        </w:rPr>
      </w:pPr>
      <w:r>
        <w:t xml:space="preserve">                                               </w:t>
      </w:r>
    </w:p>
    <w:p w:rsidR="00B309CD" w:rsidRDefault="00B309CD" w:rsidP="00B309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B309CD" w:rsidRDefault="00B309CD" w:rsidP="00B309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 культуры </w:t>
      </w:r>
    </w:p>
    <w:p w:rsidR="00B309CD" w:rsidRDefault="00B309CD" w:rsidP="00B309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Профсоюзнинском  сельско  поселении</w:t>
      </w:r>
      <w:r>
        <w:rPr>
          <w:sz w:val="28"/>
          <w:szCs w:val="28"/>
        </w:rPr>
        <w:t xml:space="preserve"> Даниловском муниципальном районе Волгоградской области</w:t>
      </w:r>
    </w:p>
    <w:p w:rsidR="00B309CD" w:rsidRDefault="00B309CD" w:rsidP="00B309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</w:p>
    <w:p w:rsidR="00B309CD" w:rsidRDefault="00B309CD" w:rsidP="00B309CD">
      <w:pPr>
        <w:jc w:val="center"/>
        <w:rPr>
          <w:sz w:val="28"/>
          <w:szCs w:val="28"/>
        </w:rPr>
      </w:pPr>
      <w:r>
        <w:rPr>
          <w:sz w:val="28"/>
          <w:szCs w:val="28"/>
        </w:rPr>
        <w:t>независимой оценки качества условий оказания услуг в 2020 году</w:t>
      </w:r>
    </w:p>
    <w:p w:rsidR="00B309CD" w:rsidRDefault="00B309CD" w:rsidP="00B309CD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9"/>
        <w:gridCol w:w="8670"/>
      </w:tblGrid>
      <w:tr w:rsidR="00B309CD" w:rsidTr="00B309CD"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9CD" w:rsidRDefault="00B309C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B309CD" w:rsidRDefault="00B309CD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B309CD" w:rsidTr="00B309CD"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pStyle w:val="a5"/>
              <w:spacing w:line="100" w:lineRule="atLeast"/>
            </w:pPr>
            <w:r>
              <w:rPr>
                <w:sz w:val="28"/>
                <w:szCs w:val="28"/>
              </w:rPr>
              <w:t>Муниципальное казенное  учреждение культуры   «Библиотека Профсоюзнинского сельского поселения» 2 квартал 2020г.</w:t>
            </w:r>
          </w:p>
        </w:tc>
      </w:tr>
    </w:tbl>
    <w:p w:rsidR="00B309CD" w:rsidRDefault="00B309CD" w:rsidP="00B309CD">
      <w:pPr>
        <w:widowControl/>
        <w:suppressAutoHyphens w:val="0"/>
        <w:sectPr w:rsidR="00B309CD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B309CD" w:rsidRDefault="00B309CD" w:rsidP="00B309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B309CD" w:rsidRDefault="00B309CD" w:rsidP="00B309CD">
      <w:pPr>
        <w:widowControl/>
        <w:suppressAutoHyphens w:val="0"/>
        <w:rPr>
          <w:sz w:val="28"/>
          <w:szCs w:val="28"/>
        </w:rPr>
        <w:sectPr w:rsidR="00B309CD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B309CD" w:rsidRDefault="00B309CD" w:rsidP="00B309CD">
      <w:pPr>
        <w:jc w:val="right"/>
      </w:pPr>
      <w:r>
        <w:rPr>
          <w:sz w:val="28"/>
          <w:szCs w:val="28"/>
        </w:rPr>
        <w:lastRenderedPageBreak/>
        <w:t xml:space="preserve">       Приложение №3     </w:t>
      </w:r>
      <w:r>
        <w:t xml:space="preserve">  </w:t>
      </w:r>
    </w:p>
    <w:p w:rsidR="00B309CD" w:rsidRDefault="00B309CD" w:rsidP="00B309CD">
      <w:pPr>
        <w:jc w:val="right"/>
      </w:pPr>
      <w:r>
        <w:t>УТВЕРЖДЕН</w:t>
      </w:r>
    </w:p>
    <w:p w:rsidR="00B309CD" w:rsidRDefault="00B309CD" w:rsidP="00B309CD">
      <w:pPr>
        <w:jc w:val="right"/>
      </w:pPr>
      <w:r>
        <w:t xml:space="preserve">                                       </w:t>
      </w:r>
      <w:r>
        <w:rPr>
          <w:sz w:val="28"/>
          <w:szCs w:val="28"/>
        </w:rPr>
        <w:t xml:space="preserve">    </w:t>
      </w:r>
      <w:r>
        <w:t xml:space="preserve">Решением Общественного совета по проведению </w:t>
      </w:r>
    </w:p>
    <w:p w:rsidR="00B309CD" w:rsidRDefault="00B309CD" w:rsidP="00B309CD">
      <w:pPr>
        <w:jc w:val="right"/>
      </w:pPr>
      <w:r>
        <w:t xml:space="preserve">независимой оценки качества оказания услуг учреждениями </w:t>
      </w:r>
    </w:p>
    <w:p w:rsidR="00B309CD" w:rsidRDefault="00B309CD" w:rsidP="00B309CD">
      <w:pPr>
        <w:jc w:val="right"/>
        <w:rPr>
          <w:bCs/>
        </w:rPr>
      </w:pPr>
      <w:r>
        <w:t>культуры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</w:rPr>
        <w:t>подведомственными</w:t>
      </w:r>
      <w:proofErr w:type="gramEnd"/>
      <w:r>
        <w:rPr>
          <w:bCs/>
        </w:rPr>
        <w:t xml:space="preserve"> администрации  Даниловского </w:t>
      </w:r>
    </w:p>
    <w:p w:rsidR="00B309CD" w:rsidRDefault="00B309CD" w:rsidP="00B309CD">
      <w:pPr>
        <w:jc w:val="right"/>
      </w:pPr>
      <w:r>
        <w:rPr>
          <w:bCs/>
        </w:rPr>
        <w:t>муниципального района Волгоградской области</w:t>
      </w:r>
      <w:r>
        <w:t xml:space="preserve"> условий при Администрации </w:t>
      </w:r>
    </w:p>
    <w:p w:rsidR="00B309CD" w:rsidRDefault="00B309CD" w:rsidP="00B309CD">
      <w:pPr>
        <w:jc w:val="right"/>
        <w:rPr>
          <w:bCs/>
        </w:rPr>
      </w:pPr>
      <w:r>
        <w:rPr>
          <w:bCs/>
        </w:rPr>
        <w:t>Профсоюзнинского сельского поселения</w:t>
      </w:r>
    </w:p>
    <w:p w:rsidR="00B309CD" w:rsidRDefault="00B309CD" w:rsidP="00B309CD">
      <w:pPr>
        <w:jc w:val="right"/>
      </w:pPr>
      <w:r>
        <w:t xml:space="preserve"> </w:t>
      </w:r>
      <w:proofErr w:type="gramStart"/>
      <w:r>
        <w:t xml:space="preserve">Даниловского муниципального района (протокол заседания Общественного </w:t>
      </w:r>
      <w:proofErr w:type="gramEnd"/>
    </w:p>
    <w:p w:rsidR="00B309CD" w:rsidRDefault="00B309CD" w:rsidP="00B309CD">
      <w:pPr>
        <w:jc w:val="right"/>
        <w:rPr>
          <w:bCs/>
        </w:rPr>
      </w:pPr>
      <w:r>
        <w:t>совета</w:t>
      </w:r>
      <w:r>
        <w:rPr>
          <w:bCs/>
        </w:rPr>
        <w:t xml:space="preserve"> по проведению независимой оценки качества условий </w:t>
      </w:r>
    </w:p>
    <w:p w:rsidR="00B309CD" w:rsidRDefault="00B309CD" w:rsidP="00B309CD">
      <w:pPr>
        <w:jc w:val="right"/>
        <w:rPr>
          <w:bCs/>
        </w:rPr>
      </w:pPr>
      <w:r>
        <w:rPr>
          <w:bCs/>
        </w:rPr>
        <w:t>оказания услуг учреждениями культуры</w:t>
      </w:r>
      <w:r>
        <w:rPr>
          <w:bCs/>
          <w:sz w:val="28"/>
          <w:szCs w:val="28"/>
        </w:rPr>
        <w:t xml:space="preserve">, </w:t>
      </w:r>
      <w:r>
        <w:rPr>
          <w:bCs/>
        </w:rPr>
        <w:t xml:space="preserve">подведомственными </w:t>
      </w:r>
    </w:p>
    <w:p w:rsidR="00B309CD" w:rsidRDefault="00B309CD" w:rsidP="00B309CD">
      <w:pPr>
        <w:jc w:val="right"/>
        <w:rPr>
          <w:bCs/>
        </w:rPr>
      </w:pPr>
      <w:r>
        <w:rPr>
          <w:bCs/>
        </w:rPr>
        <w:t xml:space="preserve">администрации  Даниловского муниципального района </w:t>
      </w:r>
    </w:p>
    <w:p w:rsidR="00B309CD" w:rsidRDefault="00B309CD" w:rsidP="00B309CD">
      <w:pPr>
        <w:jc w:val="right"/>
      </w:pPr>
      <w:r>
        <w:rPr>
          <w:bCs/>
        </w:rPr>
        <w:t xml:space="preserve">Волгоградской области </w:t>
      </w:r>
      <w:r>
        <w:t xml:space="preserve">№ 1  от «17» марта 2020г.  </w:t>
      </w:r>
    </w:p>
    <w:p w:rsidR="00B309CD" w:rsidRDefault="00B309CD" w:rsidP="00B309CD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309CD" w:rsidRDefault="00B309CD" w:rsidP="00B309CD">
      <w:pPr>
        <w:rPr>
          <w:sz w:val="28"/>
          <w:szCs w:val="28"/>
        </w:rPr>
      </w:pPr>
    </w:p>
    <w:p w:rsidR="00B309CD" w:rsidRDefault="00B309CD" w:rsidP="00B309C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</w:t>
      </w:r>
    </w:p>
    <w:p w:rsidR="00B309CD" w:rsidRDefault="00B309CD" w:rsidP="00B309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в 2020 году  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</w:p>
    <w:p w:rsidR="00B309CD" w:rsidRDefault="00B309CD" w:rsidP="00B309C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организациями культуры</w:t>
      </w:r>
      <w:r>
        <w:rPr>
          <w:bCs/>
          <w:sz w:val="28"/>
          <w:szCs w:val="28"/>
        </w:rPr>
        <w:t xml:space="preserve"> Профсоюзнинского сельского поселения</w:t>
      </w:r>
      <w:r>
        <w:rPr>
          <w:sz w:val="28"/>
          <w:szCs w:val="28"/>
        </w:rPr>
        <w:t xml:space="preserve"> Даниловского муниципального района </w:t>
      </w:r>
    </w:p>
    <w:p w:rsidR="00B309CD" w:rsidRDefault="00B309CD" w:rsidP="00B309C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3406"/>
        <w:gridCol w:w="8357"/>
      </w:tblGrid>
      <w:tr w:rsidR="00B309CD" w:rsidTr="00B309CD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9CD" w:rsidRDefault="00B309C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09CD" w:rsidRDefault="00B309C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дата</w:t>
            </w:r>
          </w:p>
        </w:tc>
        <w:tc>
          <w:tcPr>
            <w:tcW w:w="8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pStyle w:val="a5"/>
              <w:jc w:val="center"/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B309CD" w:rsidTr="00B309CD"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9CD" w:rsidRDefault="00B309C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25.04.2020</w:t>
            </w:r>
            <w:bookmarkStart w:id="0" w:name="_GoBack"/>
            <w:bookmarkEnd w:id="0"/>
          </w:p>
        </w:tc>
        <w:tc>
          <w:tcPr>
            <w:tcW w:w="8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pStyle w:val="a5"/>
              <w:jc w:val="center"/>
            </w:pPr>
            <w:r>
              <w:rPr>
                <w:sz w:val="28"/>
                <w:szCs w:val="28"/>
              </w:rPr>
              <w:t xml:space="preserve">Муниципальное казенное  учреждение культуры   «Библиотека Профсоюзнинского сельского поселения» </w:t>
            </w:r>
          </w:p>
        </w:tc>
      </w:tr>
    </w:tbl>
    <w:p w:rsidR="00B309CD" w:rsidRDefault="00B309CD" w:rsidP="00B309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B309CD" w:rsidRDefault="00B309CD" w:rsidP="00B309CD">
      <w:pPr>
        <w:widowControl/>
        <w:suppressAutoHyphens w:val="0"/>
        <w:rPr>
          <w:sz w:val="28"/>
          <w:szCs w:val="28"/>
        </w:rPr>
        <w:sectPr w:rsidR="00B309CD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B309CD" w:rsidRDefault="00B309CD" w:rsidP="00B309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B309CD" w:rsidRDefault="00B309CD" w:rsidP="00B309CD">
      <w:pPr>
        <w:jc w:val="right"/>
      </w:pPr>
      <w:r>
        <w:rPr>
          <w:sz w:val="28"/>
          <w:szCs w:val="28"/>
        </w:rPr>
        <w:t xml:space="preserve">   </w:t>
      </w:r>
      <w:r>
        <w:t xml:space="preserve"> УТВЕРЖДЕН</w:t>
      </w:r>
    </w:p>
    <w:p w:rsidR="00B309CD" w:rsidRDefault="00B309CD" w:rsidP="00B309CD">
      <w:pPr>
        <w:jc w:val="right"/>
      </w:pPr>
      <w:r>
        <w:t xml:space="preserve">                                                </w:t>
      </w:r>
      <w:r>
        <w:rPr>
          <w:sz w:val="28"/>
          <w:szCs w:val="28"/>
        </w:rPr>
        <w:t xml:space="preserve">    </w:t>
      </w:r>
      <w:r>
        <w:t xml:space="preserve">Решением Общественного совета по проведению </w:t>
      </w:r>
    </w:p>
    <w:p w:rsidR="00B309CD" w:rsidRDefault="00B309CD" w:rsidP="00B309CD">
      <w:pPr>
        <w:jc w:val="right"/>
      </w:pPr>
      <w:r>
        <w:t xml:space="preserve">независимой оценки качества оказания услуг учреждениями </w:t>
      </w:r>
    </w:p>
    <w:p w:rsidR="00B309CD" w:rsidRDefault="00B309CD" w:rsidP="00B309CD">
      <w:pPr>
        <w:jc w:val="right"/>
        <w:rPr>
          <w:bCs/>
        </w:rPr>
      </w:pPr>
      <w:r>
        <w:t>культуры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</w:rPr>
        <w:t>подведомственными</w:t>
      </w:r>
      <w:proofErr w:type="gramEnd"/>
      <w:r>
        <w:rPr>
          <w:bCs/>
        </w:rPr>
        <w:t xml:space="preserve"> администрации  Даниловского </w:t>
      </w:r>
    </w:p>
    <w:p w:rsidR="00B309CD" w:rsidRDefault="00B309CD" w:rsidP="00B309CD">
      <w:pPr>
        <w:jc w:val="right"/>
      </w:pPr>
      <w:r>
        <w:rPr>
          <w:bCs/>
        </w:rPr>
        <w:t>муниципального района Волгоградской области</w:t>
      </w:r>
      <w:r>
        <w:t xml:space="preserve"> условий при Администрации </w:t>
      </w:r>
    </w:p>
    <w:p w:rsidR="00B309CD" w:rsidRDefault="00B309CD" w:rsidP="00B309CD">
      <w:pPr>
        <w:jc w:val="right"/>
      </w:pPr>
      <w:r>
        <w:t>Профсоюзнинского сельского поселения</w:t>
      </w:r>
    </w:p>
    <w:p w:rsidR="00B309CD" w:rsidRDefault="00B309CD" w:rsidP="00B309CD">
      <w:pPr>
        <w:jc w:val="right"/>
      </w:pPr>
      <w:proofErr w:type="gramStart"/>
      <w:r>
        <w:t xml:space="preserve">Даниловского муниципального района (протокол заседания Общественного </w:t>
      </w:r>
      <w:proofErr w:type="gramEnd"/>
    </w:p>
    <w:p w:rsidR="00B309CD" w:rsidRDefault="00B309CD" w:rsidP="00B309CD">
      <w:pPr>
        <w:jc w:val="right"/>
        <w:rPr>
          <w:bCs/>
        </w:rPr>
      </w:pPr>
      <w:r>
        <w:t>совета</w:t>
      </w:r>
      <w:r>
        <w:rPr>
          <w:bCs/>
        </w:rPr>
        <w:t xml:space="preserve"> по проведению независимой оценки качества условий </w:t>
      </w:r>
    </w:p>
    <w:p w:rsidR="00B309CD" w:rsidRDefault="00B309CD" w:rsidP="00B309CD">
      <w:pPr>
        <w:jc w:val="right"/>
        <w:rPr>
          <w:bCs/>
        </w:rPr>
      </w:pPr>
      <w:r>
        <w:rPr>
          <w:bCs/>
        </w:rPr>
        <w:t>оказания услуг учреждениями культуры</w:t>
      </w:r>
      <w:r>
        <w:rPr>
          <w:bCs/>
          <w:sz w:val="28"/>
          <w:szCs w:val="28"/>
        </w:rPr>
        <w:t xml:space="preserve">, </w:t>
      </w:r>
      <w:r>
        <w:rPr>
          <w:bCs/>
        </w:rPr>
        <w:t xml:space="preserve">подведомственными </w:t>
      </w:r>
    </w:p>
    <w:p w:rsidR="00B309CD" w:rsidRDefault="00B309CD" w:rsidP="00B309CD">
      <w:pPr>
        <w:jc w:val="right"/>
        <w:rPr>
          <w:bCs/>
        </w:rPr>
      </w:pPr>
      <w:r>
        <w:rPr>
          <w:bCs/>
        </w:rPr>
        <w:t xml:space="preserve">администрации  Даниловского муниципального района </w:t>
      </w:r>
    </w:p>
    <w:p w:rsidR="00B309CD" w:rsidRDefault="00B309CD" w:rsidP="00B309CD">
      <w:pPr>
        <w:jc w:val="right"/>
      </w:pPr>
      <w:r>
        <w:rPr>
          <w:bCs/>
        </w:rPr>
        <w:t xml:space="preserve">Волгоградской области </w:t>
      </w:r>
      <w:r>
        <w:t xml:space="preserve">№ 1  от «17» марта 2020г.  </w:t>
      </w:r>
    </w:p>
    <w:p w:rsidR="00B309CD" w:rsidRDefault="00B309CD" w:rsidP="00B309CD">
      <w:r>
        <w:t xml:space="preserve">                                                  </w:t>
      </w:r>
    </w:p>
    <w:p w:rsidR="00B309CD" w:rsidRDefault="00B309CD" w:rsidP="00B309CD">
      <w:pPr>
        <w:jc w:val="right"/>
        <w:rPr>
          <w:sz w:val="28"/>
          <w:szCs w:val="28"/>
        </w:rPr>
      </w:pPr>
      <w:r>
        <w:t xml:space="preserve">                                                </w:t>
      </w:r>
    </w:p>
    <w:p w:rsidR="00B309CD" w:rsidRDefault="00B309CD" w:rsidP="00B309CD">
      <w:pPr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Показатели, характеризующие общие критерии оценки качества</w:t>
      </w:r>
    </w:p>
    <w:p w:rsidR="00B309CD" w:rsidRDefault="00B309CD" w:rsidP="00B309CD">
      <w:pPr>
        <w:spacing w:before="108" w:after="108"/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условий оказания услуг организациями культуры</w:t>
      </w:r>
    </w:p>
    <w:tbl>
      <w:tblPr>
        <w:tblW w:w="13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27"/>
        <w:gridCol w:w="4600"/>
        <w:gridCol w:w="2950"/>
        <w:gridCol w:w="1570"/>
        <w:gridCol w:w="3543"/>
      </w:tblGrid>
      <w:tr w:rsidR="00B309CD" w:rsidTr="00B309CD">
        <w:trPr>
          <w:trHeight w:val="906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 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величина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Значимость показателя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Значение показателя с учетом его значимости</w:t>
            </w:r>
          </w:p>
        </w:tc>
      </w:tr>
      <w:tr w:rsidR="00B309CD" w:rsidTr="00B309CD">
        <w:trPr>
          <w:trHeight w:val="527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spacing w:before="108" w:after="108"/>
              <w:jc w:val="center"/>
              <w:rPr>
                <w:b/>
                <w:bCs/>
                <w:color w:val="26282F"/>
                <w:sz w:val="28"/>
                <w:szCs w:val="28"/>
              </w:rPr>
            </w:pPr>
            <w:bookmarkStart w:id="1" w:name="sub_1100"/>
            <w:r>
              <w:rPr>
                <w:b/>
                <w:bCs/>
                <w:color w:val="26282F"/>
                <w:sz w:val="28"/>
                <w:szCs w:val="28"/>
              </w:rPr>
              <w:t>1.</w:t>
            </w:r>
            <w:bookmarkEnd w:id="1"/>
          </w:p>
        </w:tc>
        <w:tc>
          <w:tcPr>
            <w:tcW w:w="12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spacing w:before="108" w:after="108"/>
              <w:jc w:val="center"/>
            </w:pPr>
            <w:r>
              <w:rPr>
                <w:b/>
                <w:bCs/>
                <w:color w:val="26282F"/>
                <w:sz w:val="28"/>
                <w:szCs w:val="28"/>
              </w:rPr>
              <w:t>Критерий "Открытость и доступность информации об организации культуры"</w:t>
            </w:r>
          </w:p>
        </w:tc>
      </w:tr>
      <w:tr w:rsidR="00B309CD" w:rsidTr="00B309CD">
        <w:trPr>
          <w:trHeight w:val="527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bookmarkStart w:id="2" w:name="sub_1011"/>
            <w:r>
              <w:rPr>
                <w:sz w:val="28"/>
                <w:szCs w:val="28"/>
              </w:rPr>
              <w:t>1.1.</w:t>
            </w:r>
            <w:bookmarkEnd w:id="2"/>
          </w:p>
        </w:tc>
        <w:tc>
          <w:tcPr>
            <w:tcW w:w="12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widowControl/>
              <w:suppressAutoHyphens w:val="0"/>
              <w:rPr>
                <w:sz w:val="28"/>
                <w:szCs w:val="28"/>
              </w:rPr>
              <w:sectPr w:rsidR="00B309CD">
                <w:pgSz w:w="16838" w:h="11906" w:orient="landscape"/>
                <w:pgMar w:top="851" w:right="1134" w:bottom="1418" w:left="1134" w:header="720" w:footer="720" w:gutter="0"/>
                <w:cols w:space="720"/>
              </w:sectPr>
            </w:pPr>
            <w:r>
              <w:rPr>
                <w:sz w:val="28"/>
                <w:szCs w:val="28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  <w:hyperlink r:id="rId5" w:anchor="sub_1111" w:history="1">
              <w:r>
                <w:rPr>
                  <w:rStyle w:val="a4"/>
                  <w:color w:val="106BBE"/>
                  <w:position w:val="5"/>
                  <w:sz w:val="28"/>
                  <w:szCs w:val="28"/>
                </w:rPr>
                <w:t>1</w:t>
              </w:r>
            </w:hyperlink>
            <w:r>
              <w:rPr>
                <w:sz w:val="28"/>
                <w:szCs w:val="28"/>
              </w:rPr>
              <w:t>:- на информационных стендах в помещении организации,</w:t>
            </w:r>
          </w:p>
          <w:p w:rsidR="00B309CD" w:rsidRDefault="00B309CD">
            <w:r>
              <w:rPr>
                <w:sz w:val="28"/>
                <w:szCs w:val="28"/>
              </w:rPr>
              <w:lastRenderedPageBreak/>
              <w:t>- на официальном сайте организации в информационно-телекоммуникационной сети "Интернет".</w:t>
            </w:r>
          </w:p>
          <w:p w:rsidR="00B309CD" w:rsidRDefault="00B309CD"/>
        </w:tc>
      </w:tr>
    </w:tbl>
    <w:p w:rsidR="00B309CD" w:rsidRDefault="00B309CD" w:rsidP="00B309CD"/>
    <w:p w:rsidR="00B309CD" w:rsidRDefault="00B309CD" w:rsidP="00B309CD">
      <w:pPr>
        <w:widowControl/>
        <w:suppressAutoHyphens w:val="0"/>
        <w:sectPr w:rsidR="00B309CD">
          <w:pgSz w:w="16838" w:h="11906" w:orient="landscape"/>
          <w:pgMar w:top="851" w:right="1134" w:bottom="1701" w:left="1134" w:header="720" w:footer="720" w:gutter="0"/>
          <w:cols w:space="720"/>
        </w:sectPr>
      </w:pPr>
    </w:p>
    <w:tbl>
      <w:tblPr>
        <w:tblW w:w="13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6"/>
        <w:gridCol w:w="7169"/>
        <w:gridCol w:w="4705"/>
      </w:tblGrid>
      <w:tr w:rsidR="00B309CD" w:rsidTr="00B309CD">
        <w:trPr>
          <w:trHeight w:val="14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 баллов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30 баллов</w:t>
            </w:r>
          </w:p>
        </w:tc>
      </w:tr>
    </w:tbl>
    <w:p w:rsidR="00B309CD" w:rsidRDefault="00B309CD" w:rsidP="00B309CD">
      <w:pPr>
        <w:widowControl/>
        <w:suppressAutoHyphens w:val="0"/>
        <w:sectPr w:rsidR="00B309CD">
          <w:pgSz w:w="16838" w:h="11906" w:orient="landscape"/>
          <w:pgMar w:top="851" w:right="1134" w:bottom="1701" w:left="1134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977"/>
        <w:gridCol w:w="1559"/>
        <w:gridCol w:w="3544"/>
      </w:tblGrid>
      <w:tr w:rsidR="00B309CD" w:rsidTr="00B309C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bookmarkStart w:id="3" w:name="sub_1012"/>
            <w:r>
              <w:rPr>
                <w:sz w:val="28"/>
                <w:szCs w:val="28"/>
              </w:rPr>
              <w:lastRenderedPageBreak/>
              <w:t>1.2.</w:t>
            </w:r>
            <w:bookmarkEnd w:id="3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телефона,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электронной почты,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электронных сервисов (форма для подачи электронного обращения/ жалобы/предложения; раздел "Часто задаваемые вопросы"; получение консультации по оказываемым услугам и пр.);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30 баллов</w:t>
            </w:r>
          </w:p>
        </w:tc>
      </w:tr>
      <w:tr w:rsidR="00B309CD" w:rsidTr="00B309C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bookmarkStart w:id="4" w:name="sub_1013"/>
            <w:r>
              <w:rPr>
                <w:sz w:val="28"/>
                <w:szCs w:val="28"/>
              </w:rPr>
              <w:t>1.3</w:t>
            </w:r>
            <w:bookmarkEnd w:id="4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40 баллов</w:t>
            </w:r>
          </w:p>
        </w:tc>
      </w:tr>
      <w:tr w:rsidR="00B309CD" w:rsidTr="00B309CD">
        <w:tc>
          <w:tcPr>
            <w:tcW w:w="8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B309CD" w:rsidTr="00B309C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spacing w:before="108" w:after="108"/>
              <w:jc w:val="center"/>
              <w:rPr>
                <w:b/>
                <w:bCs/>
                <w:color w:val="26282F"/>
                <w:sz w:val="28"/>
                <w:szCs w:val="28"/>
              </w:rPr>
            </w:pPr>
            <w:bookmarkStart w:id="5" w:name="sub_1200"/>
            <w:r>
              <w:rPr>
                <w:b/>
                <w:bCs/>
                <w:color w:val="26282F"/>
                <w:sz w:val="28"/>
                <w:szCs w:val="28"/>
              </w:rPr>
              <w:t>2.</w:t>
            </w:r>
            <w:bookmarkEnd w:id="5"/>
          </w:p>
        </w:tc>
        <w:tc>
          <w:tcPr>
            <w:tcW w:w="12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b/>
                <w:bCs/>
                <w:color w:val="26282F"/>
                <w:sz w:val="28"/>
                <w:szCs w:val="28"/>
              </w:rPr>
              <w:t>Критерий "Комфортность условий предоставления услуг"</w:t>
            </w:r>
            <w:hyperlink r:id="rId6" w:anchor="sub_2222" w:history="1">
              <w:r>
                <w:rPr>
                  <w:rStyle w:val="a4"/>
                  <w:color w:val="106BBE"/>
                  <w:position w:val="5"/>
                  <w:sz w:val="28"/>
                  <w:szCs w:val="28"/>
                </w:rPr>
                <w:t>2</w:t>
              </w:r>
            </w:hyperlink>
          </w:p>
        </w:tc>
      </w:tr>
      <w:tr w:rsidR="00B309CD" w:rsidTr="00B309C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bookmarkStart w:id="6" w:name="sub_1021"/>
            <w:r>
              <w:rPr>
                <w:sz w:val="28"/>
                <w:szCs w:val="28"/>
              </w:rPr>
              <w:lastRenderedPageBreak/>
              <w:t>2.1.</w:t>
            </w:r>
            <w:bookmarkEnd w:id="6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 организации комфортных условий для предоставления услуг: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комфортной зоны отдыха (ожидания);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и понятность навигации внутри организации;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доступность питьевой воды;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санитарное состояние помещений организаций;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50 баллов</w:t>
            </w:r>
          </w:p>
        </w:tc>
      </w:tr>
      <w:tr w:rsidR="00B309CD" w:rsidTr="00B309C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bookmarkStart w:id="7" w:name="sub_1022"/>
            <w:r>
              <w:rPr>
                <w:sz w:val="28"/>
                <w:szCs w:val="28"/>
              </w:rPr>
              <w:t>2.2.</w:t>
            </w:r>
            <w:bookmarkEnd w:id="7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ожидания предоставления услуги</w:t>
            </w:r>
          </w:p>
        </w:tc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Данный показатель не применяется для оценки организаций культуры</w:t>
            </w:r>
          </w:p>
        </w:tc>
      </w:tr>
      <w:tr w:rsidR="00B309CD" w:rsidTr="00B309C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bookmarkStart w:id="8" w:name="sub_1023"/>
            <w:r>
              <w:rPr>
                <w:sz w:val="28"/>
                <w:szCs w:val="28"/>
              </w:rPr>
              <w:t>2.3.</w:t>
            </w:r>
            <w:bookmarkEnd w:id="8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50 баллов</w:t>
            </w:r>
          </w:p>
        </w:tc>
      </w:tr>
      <w:tr w:rsidR="00B309CD" w:rsidTr="00B309CD">
        <w:tc>
          <w:tcPr>
            <w:tcW w:w="8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B309CD" w:rsidTr="00B309C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spacing w:before="108" w:after="108"/>
              <w:jc w:val="center"/>
              <w:rPr>
                <w:b/>
                <w:bCs/>
                <w:color w:val="26282F"/>
                <w:sz w:val="28"/>
                <w:szCs w:val="28"/>
              </w:rPr>
            </w:pPr>
            <w:bookmarkStart w:id="9" w:name="sub_1300"/>
            <w:r>
              <w:rPr>
                <w:b/>
                <w:bCs/>
                <w:color w:val="26282F"/>
                <w:sz w:val="28"/>
                <w:szCs w:val="28"/>
              </w:rPr>
              <w:t>3.</w:t>
            </w:r>
            <w:bookmarkEnd w:id="9"/>
          </w:p>
        </w:tc>
        <w:tc>
          <w:tcPr>
            <w:tcW w:w="12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spacing w:before="108" w:after="108"/>
              <w:jc w:val="center"/>
            </w:pPr>
            <w:r>
              <w:rPr>
                <w:b/>
                <w:bCs/>
                <w:color w:val="26282F"/>
                <w:sz w:val="28"/>
                <w:szCs w:val="28"/>
              </w:rPr>
              <w:t>Критерий "Доступность услуг для инвалидов"</w:t>
            </w:r>
          </w:p>
        </w:tc>
      </w:tr>
      <w:tr w:rsidR="00B309CD" w:rsidTr="00B309C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bookmarkStart w:id="10" w:name="sub_1031"/>
            <w:r>
              <w:rPr>
                <w:sz w:val="28"/>
                <w:szCs w:val="28"/>
              </w:rPr>
              <w:t>3.1.</w:t>
            </w:r>
            <w:hyperlink r:id="rId7" w:anchor="sub_3333" w:history="1">
              <w:r>
                <w:rPr>
                  <w:rStyle w:val="a4"/>
                  <w:color w:val="106BBE"/>
                  <w:position w:val="5"/>
                  <w:sz w:val="28"/>
                  <w:szCs w:val="28"/>
                </w:rPr>
                <w:t>3</w:t>
              </w:r>
              <w:bookmarkEnd w:id="10"/>
            </w:hyperlink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территории, прилегающей к организации, и ее </w:t>
            </w:r>
            <w:r>
              <w:rPr>
                <w:sz w:val="28"/>
                <w:szCs w:val="28"/>
              </w:rPr>
              <w:lastRenderedPageBreak/>
              <w:t>помещений с учетом доступности для инвалидов: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оборудование входных групп пандусами/подъемными платформами;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выделенных стоянок для автотранспортных средств инвалидов;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адаптированных лифтов, поручней, расширенных дверных проемов;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сменных кресел-колясок;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 баллов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30 баллов</w:t>
            </w:r>
          </w:p>
        </w:tc>
      </w:tr>
      <w:tr w:rsidR="00B309CD" w:rsidTr="00B309C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bookmarkStart w:id="11" w:name="sub_1032"/>
            <w:r>
              <w:rPr>
                <w:sz w:val="28"/>
                <w:szCs w:val="28"/>
              </w:rPr>
              <w:lastRenderedPageBreak/>
              <w:t>3.2.</w:t>
            </w:r>
            <w:bookmarkEnd w:id="11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дублирование для инвалидов по слуху и зрению звуковой и зрительной информации;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sz w:val="28"/>
                <w:szCs w:val="28"/>
              </w:rPr>
              <w:t>сурдопереводчика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 баллов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40 баллов</w:t>
            </w:r>
          </w:p>
        </w:tc>
      </w:tr>
      <w:tr w:rsidR="00B309CD" w:rsidTr="00B309C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bookmarkStart w:id="12" w:name="sub_1033"/>
            <w:r>
              <w:rPr>
                <w:sz w:val="28"/>
                <w:szCs w:val="28"/>
              </w:rPr>
              <w:lastRenderedPageBreak/>
              <w:t>3.3.</w:t>
            </w:r>
            <w:bookmarkEnd w:id="12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получателей услуг, удовлетворенных доступностью услуг для инвалидов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30 баллов</w:t>
            </w:r>
          </w:p>
        </w:tc>
      </w:tr>
      <w:tr w:rsidR="00B309CD" w:rsidTr="00B309CD">
        <w:tc>
          <w:tcPr>
            <w:tcW w:w="8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B309CD" w:rsidTr="00B309C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spacing w:before="108" w:after="108"/>
              <w:jc w:val="center"/>
              <w:rPr>
                <w:b/>
                <w:bCs/>
                <w:color w:val="26282F"/>
                <w:sz w:val="28"/>
                <w:szCs w:val="28"/>
              </w:rPr>
            </w:pPr>
            <w:bookmarkStart w:id="13" w:name="sub_1400"/>
            <w:r>
              <w:rPr>
                <w:b/>
                <w:bCs/>
                <w:color w:val="26282F"/>
                <w:sz w:val="28"/>
                <w:szCs w:val="28"/>
              </w:rPr>
              <w:t>4.</w:t>
            </w:r>
            <w:bookmarkEnd w:id="13"/>
          </w:p>
        </w:tc>
        <w:tc>
          <w:tcPr>
            <w:tcW w:w="12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b/>
                <w:bCs/>
                <w:color w:val="26282F"/>
                <w:sz w:val="28"/>
                <w:szCs w:val="28"/>
              </w:rPr>
              <w:t>Критерий "Доброжелательность, вежливость работников организации"</w:t>
            </w:r>
            <w:hyperlink r:id="rId8" w:anchor="sub_2222" w:history="1">
              <w:r>
                <w:rPr>
                  <w:rStyle w:val="a4"/>
                  <w:color w:val="106BBE"/>
                  <w:position w:val="5"/>
                  <w:sz w:val="28"/>
                  <w:szCs w:val="28"/>
                </w:rPr>
                <w:t>2</w:t>
              </w:r>
            </w:hyperlink>
          </w:p>
        </w:tc>
      </w:tr>
      <w:tr w:rsidR="00B309CD" w:rsidTr="00B309C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bookmarkStart w:id="14" w:name="sub_1041"/>
            <w:r>
              <w:rPr>
                <w:sz w:val="28"/>
                <w:szCs w:val="28"/>
              </w:rPr>
              <w:t>4.1.</w:t>
            </w:r>
            <w:bookmarkEnd w:id="14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общего числа </w:t>
            </w:r>
            <w:r>
              <w:rPr>
                <w:sz w:val="28"/>
                <w:szCs w:val="28"/>
              </w:rPr>
              <w:lastRenderedPageBreak/>
              <w:t>опрошенных получателей услуг)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 баллов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40 баллов</w:t>
            </w:r>
          </w:p>
        </w:tc>
      </w:tr>
      <w:tr w:rsidR="00B309CD" w:rsidTr="00B309C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bookmarkStart w:id="15" w:name="sub_1042"/>
            <w:r>
              <w:rPr>
                <w:sz w:val="28"/>
                <w:szCs w:val="28"/>
              </w:rPr>
              <w:lastRenderedPageBreak/>
              <w:t>4.2.</w:t>
            </w:r>
            <w:bookmarkEnd w:id="15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40 баллов</w:t>
            </w:r>
          </w:p>
        </w:tc>
      </w:tr>
      <w:tr w:rsidR="00B309CD" w:rsidTr="00B309C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bookmarkStart w:id="16" w:name="sub_1043"/>
            <w:r>
              <w:rPr>
                <w:sz w:val="28"/>
                <w:szCs w:val="28"/>
              </w:rPr>
              <w:t>4.3.</w:t>
            </w:r>
            <w:bookmarkEnd w:id="16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20 баллов</w:t>
            </w:r>
          </w:p>
        </w:tc>
      </w:tr>
      <w:tr w:rsidR="00B309CD" w:rsidTr="00B309CD">
        <w:tc>
          <w:tcPr>
            <w:tcW w:w="8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B309CD" w:rsidTr="00B309C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spacing w:before="108" w:after="108"/>
              <w:jc w:val="center"/>
              <w:rPr>
                <w:b/>
                <w:bCs/>
                <w:color w:val="26282F"/>
                <w:sz w:val="28"/>
                <w:szCs w:val="28"/>
              </w:rPr>
            </w:pPr>
            <w:bookmarkStart w:id="17" w:name="sub_1500"/>
            <w:r>
              <w:rPr>
                <w:b/>
                <w:bCs/>
                <w:color w:val="26282F"/>
                <w:sz w:val="28"/>
                <w:szCs w:val="28"/>
              </w:rPr>
              <w:t>5.</w:t>
            </w:r>
            <w:bookmarkEnd w:id="17"/>
          </w:p>
        </w:tc>
        <w:tc>
          <w:tcPr>
            <w:tcW w:w="12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b/>
                <w:bCs/>
                <w:color w:val="26282F"/>
                <w:sz w:val="28"/>
                <w:szCs w:val="28"/>
              </w:rPr>
              <w:t>Критерий "Удовлетворенность условиями оказания услуг"</w:t>
            </w:r>
            <w:hyperlink r:id="rId9" w:anchor="sub_2222" w:history="1">
              <w:r>
                <w:rPr>
                  <w:rStyle w:val="a4"/>
                  <w:color w:val="106BBE"/>
                  <w:position w:val="5"/>
                  <w:sz w:val="28"/>
                  <w:szCs w:val="28"/>
                </w:rPr>
                <w:t>2</w:t>
              </w:r>
            </w:hyperlink>
          </w:p>
        </w:tc>
      </w:tr>
      <w:tr w:rsidR="00B309CD" w:rsidTr="00B309C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bookmarkStart w:id="18" w:name="sub_1051"/>
            <w:r>
              <w:rPr>
                <w:sz w:val="28"/>
                <w:szCs w:val="28"/>
              </w:rPr>
              <w:t>5.1.</w:t>
            </w:r>
            <w:bookmarkEnd w:id="18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</w:t>
            </w:r>
            <w:r>
              <w:rPr>
                <w:sz w:val="28"/>
                <w:szCs w:val="28"/>
              </w:rPr>
              <w:lastRenderedPageBreak/>
              <w:t>возможность выбора организации)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 баллов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30 баллов</w:t>
            </w:r>
          </w:p>
        </w:tc>
      </w:tr>
      <w:tr w:rsidR="00B309CD" w:rsidTr="00B309C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bookmarkStart w:id="19" w:name="sub_1052"/>
            <w:r>
              <w:rPr>
                <w:sz w:val="28"/>
                <w:szCs w:val="28"/>
              </w:rPr>
              <w:lastRenderedPageBreak/>
              <w:t>5.2.</w:t>
            </w:r>
            <w:bookmarkEnd w:id="19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получателей услуг, удовлетворенных графиком работы организации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20 баллов</w:t>
            </w:r>
          </w:p>
        </w:tc>
      </w:tr>
      <w:tr w:rsidR="00B309CD" w:rsidTr="00B309CD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bookmarkStart w:id="20" w:name="sub_1053"/>
            <w:r>
              <w:rPr>
                <w:sz w:val="28"/>
                <w:szCs w:val="28"/>
              </w:rPr>
              <w:t>5.3.</w:t>
            </w:r>
            <w:bookmarkEnd w:id="20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50 баллов</w:t>
            </w:r>
          </w:p>
        </w:tc>
      </w:tr>
      <w:tr w:rsidR="00B309CD" w:rsidTr="00B309CD">
        <w:tc>
          <w:tcPr>
            <w:tcW w:w="8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9CD" w:rsidRDefault="00B3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9CD" w:rsidRDefault="00B309CD">
            <w:pPr>
              <w:jc w:val="center"/>
            </w:pPr>
            <w:r>
              <w:rPr>
                <w:sz w:val="28"/>
                <w:szCs w:val="28"/>
              </w:rPr>
              <w:t>100 баллов</w:t>
            </w:r>
          </w:p>
        </w:tc>
      </w:tr>
    </w:tbl>
    <w:p w:rsidR="00B309CD" w:rsidRDefault="00B309CD" w:rsidP="00B309CD">
      <w:pPr>
        <w:ind w:firstLine="720"/>
        <w:jc w:val="both"/>
        <w:rPr>
          <w:sz w:val="28"/>
          <w:szCs w:val="28"/>
        </w:rPr>
      </w:pPr>
    </w:p>
    <w:p w:rsidR="00AC5F41" w:rsidRPr="001E0033" w:rsidRDefault="00AC5F41" w:rsidP="001E0033"/>
    <w:sectPr w:rsidR="00AC5F41" w:rsidRPr="001E0033" w:rsidSect="00CB02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1C"/>
    <w:rsid w:val="00060EE3"/>
    <w:rsid w:val="001E0033"/>
    <w:rsid w:val="00241D0F"/>
    <w:rsid w:val="006F64FA"/>
    <w:rsid w:val="008A4E48"/>
    <w:rsid w:val="008F791C"/>
    <w:rsid w:val="00952089"/>
    <w:rsid w:val="00AC5F41"/>
    <w:rsid w:val="00B309CD"/>
    <w:rsid w:val="00B6414E"/>
    <w:rsid w:val="00CB02D3"/>
    <w:rsid w:val="00D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B309CD"/>
    <w:rPr>
      <w:color w:val="000080"/>
      <w:u w:val="single"/>
    </w:rPr>
  </w:style>
  <w:style w:type="paragraph" w:customStyle="1" w:styleId="a5">
    <w:name w:val="Содержимое таблицы"/>
    <w:basedOn w:val="a"/>
    <w:rsid w:val="00B309C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B309CD"/>
    <w:rPr>
      <w:color w:val="000080"/>
      <w:u w:val="single"/>
    </w:rPr>
  </w:style>
  <w:style w:type="paragraph" w:customStyle="1" w:styleId="a5">
    <w:name w:val="Содержимое таблицы"/>
    <w:basedOn w:val="a"/>
    <w:rsid w:val="00B309C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63;&#1077;&#1088;&#1085;&#1086;&#1074;&#1072;\&#1054;&#1073;&#1097;&#1077;&#1089;&#1090;&#1074;&#1077;&#1085;&#1085;&#1099;&#1081;%20&#1089;&#1086;&#1074;&#1077;&#1090;\&#1087;&#1088;&#1086;&#1090;&#1086;&#1082;&#1086;&#1083;%20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63;&#1077;&#1088;&#1085;&#1086;&#1074;&#1072;\&#1054;&#1073;&#1097;&#1077;&#1089;&#1090;&#1074;&#1077;&#1085;&#1085;&#1099;&#1081;%20&#1089;&#1086;&#1074;&#1077;&#1090;\&#1087;&#1088;&#1086;&#1090;&#1086;&#1082;&#1086;&#1083;%20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63;&#1077;&#1088;&#1085;&#1086;&#1074;&#1072;\&#1054;&#1073;&#1097;&#1077;&#1089;&#1090;&#1074;&#1077;&#1085;&#1085;&#1099;&#1081;%20&#1089;&#1086;&#1074;&#1077;&#1090;\&#1087;&#1088;&#1086;&#1090;&#1086;&#1082;&#1086;&#1083;%201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52;&#1086;&#1080;%20&#1076;&#1086;&#1082;&#1091;&#1084;&#1077;&#1085;&#1090;&#1099;\&#1063;&#1077;&#1088;&#1085;&#1086;&#1074;&#1072;\&#1054;&#1073;&#1097;&#1077;&#1089;&#1090;&#1074;&#1077;&#1085;&#1085;&#1099;&#1081;%20&#1089;&#1086;&#1074;&#1077;&#1090;\&#1087;&#1088;&#1086;&#1090;&#1086;&#1082;&#1086;&#1083;%20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63;&#1077;&#1088;&#1085;&#1086;&#1074;&#1072;\&#1054;&#1073;&#1097;&#1077;&#1089;&#1090;&#1074;&#1077;&#1085;&#1085;&#1099;&#1081;%20&#1089;&#1086;&#1074;&#1077;&#1090;\&#1087;&#1088;&#1086;&#1090;&#1086;&#1082;&#1086;&#1083;%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2016-08-11T08:51:00Z</dcterms:created>
  <dcterms:modified xsi:type="dcterms:W3CDTF">2020-03-24T05:12:00Z</dcterms:modified>
</cp:coreProperties>
</file>